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rFonts w:ascii="Arial" w:hAnsi="Arial" w:eastAsia="AppleSystemUIFontBold" w:cs="Arial"/>
          <w:b/>
          <w:b/>
        </w:rPr>
      </w:pPr>
      <w:r>
        <w:rPr>
          <w:rFonts w:eastAsia="AppleSystemUIFontBold" w:cs="Arial" w:ascii="Arial" w:hAnsi="Arial"/>
          <w:b/>
        </w:rPr>
      </w:r>
    </w:p>
    <w:p>
      <w:pPr>
        <w:pStyle w:val="LOnormal"/>
        <w:rPr>
          <w:rFonts w:ascii="Arial" w:hAnsi="Arial" w:eastAsia="AppleSystemUIFont" w:cs="Arial"/>
          <w:b/>
          <w:b/>
          <w:bCs/>
          <w:lang w:val="es-ES"/>
        </w:rPr>
      </w:pPr>
      <w:r>
        <w:rPr>
          <w:rFonts w:eastAsia="AppleSystemUIFont" w:cs="Arial" w:ascii="Arial" w:hAnsi="Arial"/>
          <w:b/>
          <w:bCs/>
          <w:lang w:val="es-ES"/>
        </w:rPr>
        <w:t xml:space="preserve">EXAMEN DE LENGUA EN LETONIA  </w:t>
      </w:r>
    </w:p>
    <w:p>
      <w:pPr>
        <w:pStyle w:val="LOnormal"/>
        <w:rPr>
          <w:rFonts w:ascii="Arial" w:hAnsi="Arial" w:eastAsia="AppleSystemUIFont" w:cs="Arial"/>
          <w:lang w:val="es-ES"/>
        </w:rPr>
      </w:pPr>
      <w:r>
        <w:rPr>
          <w:rFonts w:eastAsia="AppleSystemUIFont" w:cs="Arial" w:ascii="Arial" w:hAnsi="Arial"/>
          <w:lang w:val="es-ES"/>
        </w:rPr>
      </w:r>
    </w:p>
    <w:p>
      <w:pPr>
        <w:pStyle w:val="LOnormal"/>
        <w:rPr/>
      </w:pPr>
      <w:r>
        <w:rPr>
          <w:rFonts w:eastAsia="AppleSystemUIFont" w:cs="Arial" w:ascii="Arial" w:hAnsi="Arial"/>
          <w:b/>
          <w:bCs/>
          <w:lang w:val="ru-RU"/>
        </w:rPr>
        <w:t>¿</w:t>
      </w:r>
      <w:r>
        <w:rPr>
          <w:rFonts w:eastAsia="AppleSystemUIFont" w:cs="Arial" w:ascii="Arial" w:hAnsi="Arial"/>
          <w:b/>
          <w:bCs/>
          <w:lang w:val="es-ES"/>
        </w:rPr>
        <w:t>Cómo se formuló el requisito para la prórroga del permiso de residencia permanente?</w:t>
      </w:r>
    </w:p>
    <w:p>
      <w:pPr>
        <w:pStyle w:val="LOnormal"/>
        <w:rPr>
          <w:rFonts w:ascii="Arial" w:hAnsi="Arial" w:eastAsia="AppleSystemUIFont" w:cs="Arial"/>
          <w:lang w:val="es-ES"/>
        </w:rPr>
      </w:pPr>
      <w:r>
        <w:rPr>
          <w:rFonts w:eastAsia="AppleSystemUIFont" w:cs="Arial" w:ascii="Arial" w:hAnsi="Arial"/>
          <w:lang w:val="es-ES"/>
        </w:rPr>
      </w:r>
    </w:p>
    <w:p>
      <w:pPr>
        <w:pStyle w:val="LOnormal"/>
        <w:rPr/>
      </w:pPr>
      <w:r>
        <w:rPr>
          <w:rFonts w:eastAsia="AppleSystemUIFont" w:cs="Arial" w:ascii="Arial" w:hAnsi="Arial"/>
          <w:lang w:val="es-ES"/>
        </w:rPr>
        <w:t xml:space="preserve">Según la ley aprobada en 2022, hasta el 1 de septiembre de 2023, los ciudadanos rusos que </w:t>
      </w:r>
      <w:r>
        <w:rPr>
          <w:rFonts w:eastAsia="AppleSystemUIFont" w:cs="Arial" w:ascii="Arial" w:hAnsi="Arial"/>
          <w:lang w:val="ru-RU"/>
        </w:rPr>
        <w:t xml:space="preserve">con ciudadanía o residencia de Letonia, </w:t>
      </w:r>
      <w:r>
        <w:rPr>
          <w:rFonts w:eastAsia="AppleSystemUIFont" w:cs="Arial" w:ascii="Arial" w:hAnsi="Arial"/>
          <w:lang w:val="es-ES"/>
        </w:rPr>
        <w:t xml:space="preserve">deben aprobar el examen de lengua letona A2. Sin el examen, se les anulará el permiso de residencia permanente y tendrán que abandonar </w:t>
      </w:r>
      <w:r>
        <w:rPr>
          <w:rFonts w:eastAsia="AppleSystemUIFont" w:cs="Arial" w:ascii="Arial" w:hAnsi="Arial"/>
          <w:lang w:val="ru-RU"/>
        </w:rPr>
        <w:t>el país</w:t>
      </w:r>
      <w:r>
        <w:rPr>
          <w:rFonts w:eastAsia="AppleSystemUIFont" w:cs="Arial" w:ascii="Arial" w:hAnsi="Arial"/>
          <w:lang w:val="es-ES"/>
        </w:rPr>
        <w:t xml:space="preserve">. La norma se aplica a unas 17 mil personas </w:t>
      </w:r>
      <w:hyperlink r:id="rId2">
        <w:r>
          <w:rPr>
            <w:rFonts w:eastAsia="AppleSystemUIFont" w:cs="Arial" w:ascii="Arial" w:hAnsi="Arial"/>
            <w:lang w:val="es-ES"/>
          </w:rPr>
          <w:t>https://www.lrt.lt/ru/novosti/17/1889065/grazhdane-rossii-u-kotorykh-istek-vnzh-v-latvii-dolzhny-sdavat-iazykovoi-ekzamen-pervymi</w:t>
        </w:r>
      </w:hyperlink>
      <w:r>
        <w:rPr>
          <w:rFonts w:eastAsia="AppleSystemUIFont" w:cs="Arial" w:ascii="Arial" w:hAnsi="Arial"/>
          <w:lang w:val="es-ES"/>
        </w:rPr>
        <w:t xml:space="preserve">     </w:t>
      </w:r>
    </w:p>
    <w:p>
      <w:pPr>
        <w:pStyle w:val="LOnormal"/>
        <w:rPr>
          <w:rFonts w:ascii="Arial" w:hAnsi="Arial" w:eastAsia="AppleSystemUIFont" w:cs="Arial"/>
          <w:lang w:val="es-ES"/>
        </w:rPr>
      </w:pPr>
      <w:r>
        <w:rPr>
          <w:rFonts w:eastAsia="AppleSystemUIFont" w:cs="Arial" w:ascii="Arial" w:hAnsi="Arial"/>
          <w:lang w:val="es-ES"/>
        </w:rPr>
      </w:r>
    </w:p>
    <w:p>
      <w:pPr>
        <w:pStyle w:val="LOnormal"/>
        <w:rPr/>
      </w:pPr>
      <w:r>
        <w:rPr>
          <w:rFonts w:eastAsia="AppleSystemUIFont" w:cs="Arial" w:ascii="Arial" w:hAnsi="Arial"/>
          <w:lang w:val="es-ES"/>
        </w:rPr>
        <w:t>Los niños y las personas</w:t>
      </w:r>
      <w:r>
        <w:rPr>
          <w:rFonts w:eastAsia="AppleSystemUIFont" w:cs="Arial" w:ascii="Arial" w:hAnsi="Arial"/>
          <w:lang w:val="ru-RU"/>
        </w:rPr>
        <w:t xml:space="preserve"> mayores de </w:t>
      </w:r>
      <w:r>
        <w:rPr>
          <w:rFonts w:eastAsia="AppleSystemUIFont" w:cs="Arial" w:ascii="Arial" w:hAnsi="Arial"/>
          <w:lang w:val="es-ES"/>
        </w:rPr>
        <w:t xml:space="preserve">75 años están exentos del examen de lengua. Según los últimos datos, un total de 24.500 ciudadanos rusos tienen que solicitar la renovación de sus permisos de residencia. Todos recibirán una carta con información sobre los requisitos que deben cumplir para no perder el derecho a residir en Letonia. Si no aprueban el examen la primera vez, pueden volver a presentarse hasta finales de noviembre. Pero, en cualquier caso, los documentos que certifiquen el inicio del examen de lengua deben presentarse antes del 1 de septiembre. De lo contrario, tendrán que abandonar Letonia </w:t>
      </w:r>
      <w:hyperlink r:id="rId3">
        <w:r>
          <w:rPr>
            <w:rFonts w:eastAsia="AppleSystemUIFont" w:cs="Arial" w:ascii="Arial" w:hAnsi="Arial"/>
            <w:lang w:val="es-ES"/>
          </w:rPr>
          <w:t>https://bb.lv/statja/nasha-latvija/2023/04/14/eto-stress-grazhdane-rossii-nachali-sdavat-testy-po-latyshskomu-yazyku</w:t>
        </w:r>
      </w:hyperlink>
      <w:r>
        <w:rPr>
          <w:rFonts w:eastAsia="AppleSystemUIFont" w:cs="Arial" w:ascii="Arial" w:hAnsi="Arial"/>
          <w:lang w:val="es-ES"/>
        </w:rPr>
        <w:t xml:space="preserve"> </w:t>
      </w:r>
    </w:p>
    <w:p>
      <w:pPr>
        <w:pStyle w:val="LOnormal"/>
        <w:rPr>
          <w:rFonts w:ascii="Arial" w:hAnsi="Arial" w:eastAsia="AppleSystemUIFont" w:cs="Arial"/>
          <w:lang w:val="es-ES"/>
        </w:rPr>
      </w:pPr>
      <w:r>
        <w:rPr>
          <w:rFonts w:eastAsia="AppleSystemUIFont" w:cs="Arial" w:ascii="Arial" w:hAnsi="Arial"/>
          <w:lang w:val="es-ES"/>
        </w:rPr>
      </w:r>
    </w:p>
    <w:p>
      <w:pPr>
        <w:pStyle w:val="LOnormal"/>
        <w:rPr/>
      </w:pPr>
      <w:r>
        <w:rPr>
          <w:rFonts w:eastAsia="AppleSystemUIFont" w:cs="Arial" w:ascii="Arial" w:hAnsi="Arial"/>
          <w:lang w:val="es-ES"/>
        </w:rPr>
        <w:t>Además del examen de lengua, para prorrogar el permiso de residencia permanente inicialmente era necesario presentar documentos sobre los ingresos mensuales mínimos de 620 euros. Sin embargo, más tarde esta cifra se disminuyó y se</w:t>
      </w:r>
      <w:r>
        <w:rPr>
          <w:rFonts w:eastAsia="AppleSystemUIFont" w:cs="Arial" w:ascii="Arial" w:hAnsi="Arial"/>
          <w:lang w:val="ru-RU"/>
        </w:rPr>
        <w:t xml:space="preserve"> dejó abierta la </w:t>
      </w:r>
      <w:r>
        <w:rPr>
          <w:rFonts w:eastAsia="AppleSystemUIFont" w:cs="Arial" w:ascii="Arial" w:hAnsi="Arial"/>
          <w:lang w:val="es-ES"/>
        </w:rPr>
        <w:t>posibilidad de presentar garantes que asegurar</w:t>
      </w:r>
      <w:r>
        <w:rPr>
          <w:rFonts w:eastAsia="AppleSystemUIFont" w:cs="Arial" w:ascii="Arial" w:hAnsi="Arial"/>
          <w:lang w:val="ru-RU"/>
        </w:rPr>
        <w:t xml:space="preserve">en un </w:t>
      </w:r>
      <w:r>
        <w:rPr>
          <w:rFonts w:eastAsia="AppleSystemUIFont" w:cs="Arial" w:ascii="Arial" w:hAnsi="Arial"/>
          <w:lang w:val="es-ES"/>
        </w:rPr>
        <w:t xml:space="preserve">ingreso mínimo.  </w:t>
      </w:r>
    </w:p>
    <w:p>
      <w:pPr>
        <w:pStyle w:val="LOnormal"/>
        <w:rPr>
          <w:rFonts w:ascii="Arial" w:hAnsi="Arial" w:eastAsia="AppleSystemUIFont" w:cs="Arial"/>
        </w:rPr>
      </w:pPr>
      <w:r>
        <w:rPr>
          <w:rFonts w:eastAsia="AppleSystemUIFont" w:cs="Arial" w:ascii="Arial" w:hAnsi="Arial"/>
        </w:rPr>
      </w:r>
    </w:p>
    <w:p>
      <w:pPr>
        <w:pStyle w:val="LOnormal"/>
        <w:rPr>
          <w:rFonts w:ascii="Arial" w:hAnsi="Arial" w:eastAsia="AppleSystemUIFont" w:cs="Arial"/>
          <w:b/>
          <w:b/>
          <w:bCs/>
          <w:lang w:val="es-ES"/>
        </w:rPr>
      </w:pPr>
      <w:r>
        <w:rPr>
          <w:rFonts w:eastAsia="AppleSystemUIFont" w:cs="Arial" w:ascii="Arial" w:hAnsi="Arial"/>
          <w:b/>
          <w:bCs/>
          <w:lang w:val="es-ES"/>
        </w:rPr>
        <w:t>Orden de inscripción para el examen:</w:t>
      </w:r>
    </w:p>
    <w:p>
      <w:pPr>
        <w:pStyle w:val="LOnormal"/>
        <w:rPr>
          <w:rFonts w:ascii="Arial" w:hAnsi="Arial" w:eastAsia="AppleSystemUIFont" w:cs="Arial"/>
          <w:lang w:val="es-ES"/>
        </w:rPr>
      </w:pPr>
      <w:r>
        <w:rPr>
          <w:rFonts w:eastAsia="AppleSystemUIFont" w:cs="Arial" w:ascii="Arial" w:hAnsi="Arial"/>
          <w:lang w:val="es-ES"/>
        </w:rPr>
      </w:r>
    </w:p>
    <w:p>
      <w:pPr>
        <w:pStyle w:val="LOnormal"/>
        <w:rPr/>
      </w:pPr>
      <w:r>
        <w:rPr>
          <w:rFonts w:eastAsia="AppleSystemUIFont" w:cs="Arial" w:ascii="Arial" w:hAnsi="Arial"/>
          <w:lang w:val="es-ES"/>
        </w:rPr>
        <w:t>1. La inscripción para el examen se llevó a cabo en el Centro Estatal de Contenidos Educativos (VISC). Comenzó el 1 de febrero de 2023 y duró hasta el 24 de marzo de 2023 (es posible que el período de inscripción se ampliara, pero no hay información al respecto). Había tres formas de presentar la solicitud</w:t>
      </w:r>
    </w:p>
    <w:p>
      <w:pPr>
        <w:pStyle w:val="LOnormal"/>
        <w:rPr/>
      </w:pPr>
      <w:r>
        <w:rPr>
          <w:rFonts w:eastAsia="AppleSystemUIFont" w:cs="Arial" w:ascii="Arial" w:hAnsi="Arial"/>
          <w:lang w:val="es-ES"/>
        </w:rPr>
        <w:t>-</w:t>
      </w:r>
      <w:r>
        <w:rPr>
          <w:rFonts w:eastAsia="AppleSystemUIFont" w:cs="Arial" w:ascii="Arial" w:hAnsi="Arial"/>
          <w:lang w:val="ru-RU"/>
        </w:rPr>
        <w:t xml:space="preserve"> al </w:t>
      </w:r>
      <w:r>
        <w:rPr>
          <w:rFonts w:eastAsia="AppleSystemUIFont" w:cs="Arial" w:ascii="Arial" w:hAnsi="Arial"/>
          <w:lang w:val="es-ES"/>
        </w:rPr>
        <w:t>correo electrónico del VISC</w:t>
      </w:r>
    </w:p>
    <w:p>
      <w:pPr>
        <w:pStyle w:val="LOnormal"/>
        <w:rPr>
          <w:rFonts w:ascii="Arial" w:hAnsi="Arial" w:eastAsia="AppleSystemUIFont" w:cs="Arial"/>
          <w:lang w:val="es-ES"/>
        </w:rPr>
      </w:pPr>
      <w:r>
        <w:rPr>
          <w:rFonts w:eastAsia="AppleSystemUIFont" w:cs="Arial" w:ascii="Arial" w:hAnsi="Arial"/>
          <w:lang w:val="es-ES"/>
        </w:rPr>
        <w:t>- acudiendo personalmente al Centro con cita previa,</w:t>
      </w:r>
    </w:p>
    <w:p>
      <w:pPr>
        <w:pStyle w:val="LOnormal"/>
        <w:rPr>
          <w:rFonts w:ascii="Arial" w:hAnsi="Arial" w:eastAsia="AppleSystemUIFont" w:cs="Arial"/>
          <w:lang w:val="es-ES"/>
        </w:rPr>
      </w:pPr>
      <w:r>
        <w:rPr>
          <w:rFonts w:eastAsia="AppleSystemUIFont" w:cs="Arial" w:ascii="Arial" w:hAnsi="Arial"/>
          <w:lang w:val="es-ES"/>
        </w:rPr>
        <w:t>- enviando por correo una solicitud con el membrete oficial del VISC.</w:t>
      </w:r>
    </w:p>
    <w:p>
      <w:pPr>
        <w:pStyle w:val="LOnormal"/>
        <w:rPr>
          <w:rFonts w:ascii="Arial" w:hAnsi="Arial" w:eastAsia="AppleSystemUIFont" w:cs="Arial"/>
          <w:lang w:val="es-ES"/>
        </w:rPr>
      </w:pPr>
      <w:r>
        <w:rPr>
          <w:rFonts w:eastAsia="AppleSystemUIFont" w:cs="Arial" w:ascii="Arial" w:hAnsi="Arial"/>
          <w:lang w:val="es-ES"/>
        </w:rPr>
        <w:t>Nota: el timbre del envío no debe ser posterior a 10 días antes del 24 de marzo de 2023.</w:t>
      </w:r>
    </w:p>
    <w:p>
      <w:pPr>
        <w:pStyle w:val="LOnormal"/>
        <w:rPr>
          <w:rFonts w:ascii="Arial" w:hAnsi="Arial" w:eastAsia="AppleSystemUIFont" w:cs="Arial"/>
          <w:lang w:val="es-ES"/>
        </w:rPr>
      </w:pPr>
      <w:r>
        <w:rPr>
          <w:rFonts w:eastAsia="AppleSystemUIFont" w:cs="Arial" w:ascii="Arial" w:hAnsi="Arial"/>
          <w:lang w:val="es-ES"/>
        </w:rPr>
      </w:r>
    </w:p>
    <w:p>
      <w:pPr>
        <w:pStyle w:val="LOnormal"/>
        <w:rPr/>
      </w:pPr>
      <w:r>
        <w:rPr>
          <w:rFonts w:eastAsia="AppleSystemUIFont" w:cs="Arial" w:ascii="Arial" w:hAnsi="Arial"/>
          <w:lang w:val="es-ES"/>
        </w:rPr>
        <w:t>2. A continuación, se distribuy</w:t>
      </w:r>
      <w:r>
        <w:rPr>
          <w:rFonts w:eastAsia="AppleSystemUIFont" w:cs="Arial" w:ascii="Arial" w:hAnsi="Arial"/>
          <w:lang w:val="ru-RU"/>
        </w:rPr>
        <w:t>ó</w:t>
      </w:r>
      <w:r>
        <w:rPr>
          <w:rFonts w:eastAsia="AppleSystemUIFont" w:cs="Arial" w:ascii="Arial" w:hAnsi="Arial"/>
          <w:lang w:val="es-ES"/>
        </w:rPr>
        <w:t xml:space="preserve"> a todos los solicitantes en grupos y se fij</w:t>
      </w:r>
      <w:r>
        <w:rPr>
          <w:rFonts w:eastAsia="AppleSystemUIFont" w:cs="Arial" w:ascii="Arial" w:hAnsi="Arial"/>
          <w:lang w:val="ru-RU"/>
        </w:rPr>
        <w:t>ó</w:t>
      </w:r>
      <w:r>
        <w:rPr>
          <w:rFonts w:eastAsia="AppleSystemUIFont" w:cs="Arial" w:ascii="Arial" w:hAnsi="Arial"/>
          <w:lang w:val="es-ES"/>
        </w:rPr>
        <w:t xml:space="preserve"> la fecha del examen.</w:t>
      </w:r>
    </w:p>
    <w:p>
      <w:pPr>
        <w:pStyle w:val="LOnormal"/>
        <w:rPr>
          <w:rFonts w:ascii="Arial" w:hAnsi="Arial" w:eastAsia="AppleSystemUIFont" w:cs="Arial"/>
          <w:lang w:val="es-ES"/>
        </w:rPr>
      </w:pPr>
      <w:r>
        <w:rPr>
          <w:rFonts w:eastAsia="AppleSystemUIFont" w:cs="Arial" w:ascii="Arial" w:hAnsi="Arial"/>
          <w:lang w:val="es-ES"/>
        </w:rPr>
      </w:r>
    </w:p>
    <w:p>
      <w:pPr>
        <w:pStyle w:val="LOnormal"/>
        <w:rPr>
          <w:b/>
          <w:b/>
          <w:bCs/>
        </w:rPr>
      </w:pPr>
      <w:r>
        <w:rPr>
          <w:rFonts w:eastAsia="AppleSystemUIFont" w:cs="Arial" w:ascii="Arial" w:hAnsi="Arial"/>
          <w:b/>
          <w:bCs/>
          <w:lang w:val="ru-RU"/>
        </w:rPr>
        <w:t>¿</w:t>
      </w:r>
      <w:r>
        <w:rPr>
          <w:rFonts w:eastAsia="AppleSystemUIFont" w:cs="Arial" w:ascii="Arial" w:hAnsi="Arial"/>
          <w:b/>
          <w:bCs/>
          <w:lang w:val="es-ES"/>
        </w:rPr>
        <w:t>Qué se requiere para el nivel A2 de letón y la organización del examen</w:t>
      </w:r>
      <w:r>
        <w:rPr>
          <w:rFonts w:eastAsia="AppleSystemUIFont" w:cs="Arial" w:ascii="Arial" w:hAnsi="Arial"/>
          <w:b/>
          <w:bCs/>
          <w:lang w:val="ru-RU"/>
        </w:rPr>
        <w:t>?</w:t>
      </w:r>
    </w:p>
    <w:p>
      <w:pPr>
        <w:pStyle w:val="LOnormal"/>
        <w:rPr>
          <w:rFonts w:ascii="Arial" w:hAnsi="Arial" w:eastAsia="AppleSystemUIFont" w:cs="Arial"/>
          <w:lang w:val="es-ES"/>
        </w:rPr>
      </w:pPr>
      <w:r>
        <w:rPr>
          <w:rFonts w:eastAsia="AppleSystemUIFont" w:cs="Arial" w:ascii="Arial" w:hAnsi="Arial"/>
          <w:lang w:val="es-ES"/>
        </w:rPr>
      </w:r>
    </w:p>
    <w:p>
      <w:pPr>
        <w:pStyle w:val="LOnormal"/>
        <w:rPr>
          <w:rFonts w:ascii="Arial" w:hAnsi="Arial" w:eastAsia="AppleSystemUIFont" w:cs="Arial"/>
          <w:lang w:val="es-ES"/>
        </w:rPr>
      </w:pPr>
      <w:r>
        <w:rPr>
          <w:rFonts w:eastAsia="AppleSystemUIFont" w:cs="Arial" w:ascii="Arial" w:hAnsi="Arial"/>
          <w:lang w:val="es-ES"/>
        </w:rPr>
        <w:t xml:space="preserve">El nivel A2 exige tener la capacidad de comunicarse sobre temas cotidianos: el hogar, el trabajo, el ocio, la familia, las compras, etc. </w:t>
      </w:r>
    </w:p>
    <w:p>
      <w:pPr>
        <w:pStyle w:val="LOnormal"/>
        <w:rPr>
          <w:rFonts w:ascii="Arial" w:hAnsi="Arial" w:eastAsia="AppleSystemUIFont" w:cs="Arial"/>
          <w:lang w:val="es-ES"/>
        </w:rPr>
      </w:pPr>
      <w:r>
        <w:rPr>
          <w:rFonts w:eastAsia="AppleSystemUIFont" w:cs="Arial" w:ascii="Arial" w:hAnsi="Arial"/>
          <w:lang w:val="es-ES"/>
        </w:rPr>
      </w:r>
    </w:p>
    <w:p>
      <w:pPr>
        <w:pStyle w:val="LOnormal"/>
        <w:rPr>
          <w:rFonts w:ascii="Arial" w:hAnsi="Arial" w:eastAsia="AppleSystemUIFont" w:cs="Arial"/>
          <w:lang w:val="es-ES"/>
        </w:rPr>
      </w:pPr>
      <w:r>
        <w:rPr>
          <w:rFonts w:eastAsia="AppleSystemUIFont" w:cs="Arial" w:ascii="Arial" w:hAnsi="Arial"/>
          <w:lang w:val="es-ES"/>
        </w:rPr>
        <w:t>El examen contiene varias partes: comprensión oral y escrita, una parte escrita y una entrevista.</w:t>
      </w:r>
    </w:p>
    <w:p>
      <w:pPr>
        <w:pStyle w:val="LOnormal"/>
        <w:rPr>
          <w:rFonts w:ascii="Arial" w:hAnsi="Arial" w:eastAsia="AppleSystemUIFont" w:cs="Arial"/>
          <w:lang w:val="es-ES"/>
        </w:rPr>
      </w:pPr>
      <w:r>
        <w:rPr>
          <w:rFonts w:eastAsia="AppleSystemUIFont" w:cs="Arial" w:ascii="Arial" w:hAnsi="Arial"/>
          <w:lang w:val="es-ES"/>
        </w:rPr>
      </w:r>
    </w:p>
    <w:p>
      <w:pPr>
        <w:pStyle w:val="LOnormal"/>
        <w:rPr>
          <w:rFonts w:ascii="Arial" w:hAnsi="Arial" w:eastAsia="AppleSystemUIFont" w:cs="Arial"/>
          <w:lang w:val="es-ES"/>
        </w:rPr>
      </w:pPr>
      <w:r>
        <w:rPr>
          <w:rFonts w:eastAsia="AppleSystemUIFont" w:cs="Arial" w:ascii="Arial" w:hAnsi="Arial"/>
          <w:lang w:val="es-ES"/>
        </w:rPr>
        <w:t>Comprensión oral:</w:t>
      </w:r>
    </w:p>
    <w:p>
      <w:pPr>
        <w:pStyle w:val="LOnormal"/>
        <w:rPr>
          <w:rFonts w:ascii="Arial" w:hAnsi="Arial" w:eastAsia="AppleSystemUIFont" w:cs="Arial"/>
          <w:lang w:val="es-ES"/>
        </w:rPr>
      </w:pPr>
      <w:r>
        <w:rPr>
          <w:rFonts w:eastAsia="AppleSystemUIFont" w:cs="Arial" w:ascii="Arial" w:hAnsi="Arial"/>
          <w:lang w:val="es-ES"/>
        </w:rPr>
      </w:r>
    </w:p>
    <w:p>
      <w:pPr>
        <w:pStyle w:val="LOnormal"/>
        <w:rPr>
          <w:rFonts w:ascii="Arial" w:hAnsi="Arial" w:eastAsia="AppleSystemUIFont" w:cs="Arial"/>
          <w:lang w:val="es-ES"/>
        </w:rPr>
      </w:pPr>
      <w:r>
        <w:rPr>
          <w:rFonts w:eastAsia="AppleSystemUIFont" w:cs="Arial" w:ascii="Arial" w:hAnsi="Arial"/>
          <w:lang w:val="es-ES"/>
        </w:rPr>
        <w:t>Por ejemplo, un anuncio de arriendo de un departamento. Se trata, por ejemplo, de un departamento en el segundo piso, soleado, etc. En la tarea tienen que escribir todos estos datos en una tabla, o a partir de la descripción verbal formular otra idea, reformular algo o reordenarlo. El audio se reproduce dos veces, se repite lentamente, pueden tomar notas y luego escribirlo todo.</w:t>
      </w:r>
    </w:p>
    <w:p>
      <w:pPr>
        <w:pStyle w:val="LOnormal"/>
        <w:rPr>
          <w:rFonts w:ascii="Arial" w:hAnsi="Arial" w:eastAsia="AppleSystemUIFont" w:cs="Arial"/>
          <w:lang w:val="es-ES"/>
        </w:rPr>
      </w:pPr>
      <w:r>
        <w:rPr>
          <w:rFonts w:eastAsia="AppleSystemUIFont" w:cs="Arial" w:ascii="Arial" w:hAnsi="Arial"/>
          <w:lang w:val="es-ES"/>
        </w:rPr>
      </w:r>
    </w:p>
    <w:p>
      <w:pPr>
        <w:pStyle w:val="LOnormal"/>
        <w:rPr>
          <w:rFonts w:ascii="Arial" w:hAnsi="Arial" w:eastAsia="AppleSystemUIFont" w:cs="Arial"/>
          <w:lang w:val="es-ES"/>
        </w:rPr>
      </w:pPr>
      <w:r>
        <w:rPr>
          <w:rFonts w:eastAsia="AppleSystemUIFont" w:cs="Arial" w:ascii="Arial" w:hAnsi="Arial"/>
          <w:lang w:val="es-ES"/>
        </w:rPr>
        <w:t>Prueba de lectura y escritura:</w:t>
      </w:r>
    </w:p>
    <w:p>
      <w:pPr>
        <w:pStyle w:val="LOnormal"/>
        <w:rPr>
          <w:rFonts w:ascii="Arial" w:hAnsi="Arial" w:eastAsia="AppleSystemUIFont" w:cs="Arial"/>
          <w:lang w:val="es-ES"/>
        </w:rPr>
      </w:pPr>
      <w:r>
        <w:rPr>
          <w:rFonts w:eastAsia="AppleSystemUIFont" w:cs="Arial" w:ascii="Arial" w:hAnsi="Arial"/>
          <w:lang w:val="es-ES"/>
        </w:rPr>
      </w:r>
    </w:p>
    <w:p>
      <w:pPr>
        <w:pStyle w:val="LOnormal"/>
        <w:rPr/>
      </w:pPr>
      <w:r>
        <w:rPr>
          <w:rFonts w:eastAsia="AppleSystemUIFont" w:cs="Arial" w:ascii="Arial" w:hAnsi="Arial"/>
          <w:lang w:val="es-ES"/>
        </w:rPr>
        <w:t xml:space="preserve">Suele realizarse en un computador. </w:t>
      </w:r>
      <w:r>
        <w:rPr>
          <w:rFonts w:eastAsia="AppleSystemUIFont" w:cs="Arial" w:ascii="Arial" w:hAnsi="Arial"/>
          <w:lang w:val="ru-RU"/>
        </w:rPr>
        <w:t>P</w:t>
      </w:r>
      <w:r>
        <w:rPr>
          <w:rFonts w:eastAsia="AppleSystemUIFont" w:cs="Arial" w:ascii="Arial" w:hAnsi="Arial"/>
          <w:lang w:val="es-ES"/>
        </w:rPr>
        <w:t xml:space="preserve">ero, dado que este requisito ha causado inseguridad entre muchas personas mayores, a los mayores de 50 años se les ofrecerá también una versión de la prueba alternativa en papel. Por ejemplo, tendrán que leer un </w:t>
      </w:r>
      <w:r>
        <w:rPr>
          <w:rFonts w:eastAsia="AppleSystemUIFont" w:cs="Arial" w:ascii="Arial" w:hAnsi="Arial"/>
          <w:lang w:val="ru-RU"/>
        </w:rPr>
        <w:t>breve</w:t>
      </w:r>
      <w:r>
        <w:rPr>
          <w:rFonts w:eastAsia="AppleSystemUIFont" w:cs="Arial" w:ascii="Arial" w:hAnsi="Arial"/>
          <w:lang w:val="es-ES"/>
        </w:rPr>
        <w:t xml:space="preserve"> correo electrónico sobre un evento </w:t>
      </w:r>
      <w:r>
        <w:rPr>
          <w:rFonts w:eastAsia="AppleSystemUIFont" w:cs="Arial" w:ascii="Arial" w:hAnsi="Arial"/>
          <w:lang w:val="ru-RU"/>
        </w:rPr>
        <w:t>reciente</w:t>
      </w:r>
      <w:r>
        <w:rPr>
          <w:rFonts w:eastAsia="AppleSystemUIFont" w:cs="Arial" w:ascii="Arial" w:hAnsi="Arial"/>
          <w:lang w:val="es-ES"/>
        </w:rPr>
        <w:t xml:space="preserve">, dar las gracias </w:t>
      </w:r>
      <w:r>
        <w:rPr>
          <w:rFonts w:eastAsia="AppleSystemUIFont" w:cs="Arial" w:ascii="Arial" w:hAnsi="Arial"/>
          <w:lang w:val="ru-RU"/>
        </w:rPr>
        <w:t>en</w:t>
      </w:r>
      <w:r>
        <w:rPr>
          <w:rFonts w:eastAsia="AppleSystemUIFont" w:cs="Arial" w:ascii="Arial" w:hAnsi="Arial"/>
          <w:lang w:val="es-ES"/>
        </w:rPr>
        <w:t xml:space="preserve"> </w:t>
      </w:r>
      <w:r>
        <w:rPr>
          <w:rFonts w:eastAsia="AppleSystemUIFont" w:cs="Arial" w:ascii="Arial" w:hAnsi="Arial"/>
          <w:lang w:val="ru-RU"/>
        </w:rPr>
        <w:t>un</w:t>
      </w:r>
      <w:r>
        <w:rPr>
          <w:rFonts w:eastAsia="AppleSystemUIFont" w:cs="Arial" w:ascii="Arial" w:hAnsi="Arial"/>
          <w:lang w:val="es-ES"/>
        </w:rPr>
        <w:t xml:space="preserve"> correo electrónico y confirmar su participación. O, por ejemplo, se da una descripción de una persona, a partir de la cual hay que elaborar un pequeño cuestionario de cuatro o cinco preguntas.</w:t>
      </w:r>
    </w:p>
    <w:p>
      <w:pPr>
        <w:pStyle w:val="LOnormal"/>
        <w:rPr>
          <w:rFonts w:ascii="Arial" w:hAnsi="Arial" w:eastAsia="AppleSystemUIFont" w:cs="Arial"/>
        </w:rPr>
      </w:pPr>
      <w:r>
        <w:rPr>
          <w:rFonts w:eastAsia="AppleSystemUIFont" w:cs="Arial" w:ascii="Arial" w:hAnsi="Arial"/>
        </w:rPr>
      </w:r>
    </w:p>
    <w:p>
      <w:pPr>
        <w:pStyle w:val="LOnormal"/>
        <w:rPr>
          <w:rFonts w:ascii="Arial" w:hAnsi="Arial" w:eastAsia="AppleSystemUIFont" w:cs="Arial"/>
          <w:lang w:val="es-ES"/>
        </w:rPr>
      </w:pPr>
      <w:r>
        <w:rPr>
          <w:rFonts w:eastAsia="AppleSystemUIFont" w:cs="Arial" w:ascii="Arial" w:hAnsi="Arial"/>
          <w:lang w:val="es-ES"/>
        </w:rPr>
        <w:t>Entrevista con el examinador:</w:t>
      </w:r>
    </w:p>
    <w:p>
      <w:pPr>
        <w:pStyle w:val="LOnormal"/>
        <w:rPr>
          <w:rFonts w:ascii="Arial" w:hAnsi="Arial" w:eastAsia="AppleSystemUIFont" w:cs="Arial"/>
          <w:lang w:val="es-ES"/>
        </w:rPr>
      </w:pPr>
      <w:r>
        <w:rPr>
          <w:rFonts w:eastAsia="AppleSystemUIFont" w:cs="Arial" w:ascii="Arial" w:hAnsi="Arial"/>
          <w:lang w:val="es-ES"/>
        </w:rPr>
        <w:t xml:space="preserve"> </w:t>
      </w:r>
    </w:p>
    <w:p>
      <w:pPr>
        <w:pStyle w:val="LOnormal"/>
        <w:rPr>
          <w:rFonts w:ascii="Arial" w:hAnsi="Arial" w:eastAsia="AppleSystemUIFont" w:cs="Arial"/>
          <w:lang w:val="es-ES"/>
        </w:rPr>
      </w:pPr>
      <w:r>
        <w:rPr>
          <w:rFonts w:eastAsia="AppleSystemUIFont" w:cs="Arial" w:ascii="Arial" w:hAnsi="Arial"/>
          <w:lang w:val="es-ES"/>
        </w:rPr>
        <w:t xml:space="preserve">La parte conversada del examen. </w:t>
      </w:r>
    </w:p>
    <w:p>
      <w:pPr>
        <w:pStyle w:val="LOnormal"/>
        <w:rPr/>
      </w:pPr>
      <w:hyperlink r:id="rId4">
        <w:r>
          <w:rPr>
            <w:rFonts w:eastAsia="AppleSystemUIFont" w:cs="Arial" w:ascii="Arial" w:hAnsi="Arial"/>
            <w:lang w:val="es-ES"/>
          </w:rPr>
          <w:t>https://baltija.eu/2023/01/25/panika-pod-znakom-a2-gde-i-kak-sdavat-ekzamen-na-pravo-jit-doma-v-latvii/</w:t>
        </w:r>
      </w:hyperlink>
      <w:r>
        <w:rPr>
          <w:rFonts w:eastAsia="AppleSystemUIFont" w:cs="Arial" w:ascii="Arial" w:hAnsi="Arial"/>
          <w:lang w:val="es-ES"/>
        </w:rPr>
        <w:t xml:space="preserve">  </w:t>
      </w:r>
    </w:p>
    <w:p>
      <w:pPr>
        <w:pStyle w:val="LOnormal"/>
        <w:rPr>
          <w:rFonts w:ascii="Arial" w:hAnsi="Arial" w:eastAsia="AppleSystemUIFont" w:cs="Arial"/>
          <w:lang w:val="es-ES"/>
        </w:rPr>
      </w:pPr>
      <w:r>
        <w:rPr>
          <w:rFonts w:eastAsia="AppleSystemUIFont" w:cs="Arial" w:ascii="Arial" w:hAnsi="Arial"/>
          <w:lang w:val="es-ES"/>
        </w:rPr>
      </w:r>
    </w:p>
    <w:p>
      <w:pPr>
        <w:pStyle w:val="LOnormal"/>
        <w:rPr>
          <w:rFonts w:ascii="Arial" w:hAnsi="Arial" w:eastAsia="AppleSystemUIFont" w:cs="Arial"/>
          <w:b/>
          <w:b/>
          <w:bCs/>
          <w:lang w:val="es-ES"/>
        </w:rPr>
      </w:pPr>
      <w:r>
        <w:rPr>
          <w:rFonts w:eastAsia="AppleSystemUIFont" w:cs="Arial" w:ascii="Arial" w:hAnsi="Arial"/>
          <w:b/>
          <w:bCs/>
          <w:lang w:val="es-ES"/>
        </w:rPr>
        <w:t xml:space="preserve">Resultados para el agosto de 2023: </w:t>
      </w:r>
    </w:p>
    <w:p>
      <w:pPr>
        <w:pStyle w:val="LOnormal"/>
        <w:rPr>
          <w:rFonts w:ascii="Arial" w:hAnsi="Arial" w:eastAsia="AppleSystemUIFont" w:cs="Arial"/>
          <w:lang w:val="es-ES"/>
        </w:rPr>
      </w:pPr>
      <w:r>
        <w:rPr>
          <w:rFonts w:eastAsia="AppleSystemUIFont" w:cs="Arial" w:ascii="Arial" w:hAnsi="Arial"/>
          <w:lang w:val="es-ES"/>
        </w:rPr>
      </w:r>
    </w:p>
    <w:p>
      <w:pPr>
        <w:pStyle w:val="LOnormal"/>
        <w:rPr>
          <w:rFonts w:ascii="Arial" w:hAnsi="Arial" w:eastAsia="AppleSystemUIFont" w:cs="Arial"/>
          <w:lang w:val="es-ES"/>
        </w:rPr>
      </w:pPr>
      <w:r>
        <w:rPr>
          <w:rFonts w:eastAsia="AppleSystemUIFont" w:cs="Arial" w:ascii="Arial" w:hAnsi="Arial"/>
          <w:lang w:val="es-ES"/>
        </w:rPr>
        <w:t xml:space="preserve">Anteriormente se estimaba que menos de 18.000 ciudadanos rusos estarían sujetos a la ley. Según el Ministerio de Educación y Ciencia, durante el primer periodo de admisión, del 1 de febrero al 24 de marzo de 2023, solo 8.131 ciudadanos rusos se inscribieron para realizar el examen de lengua nacional. Solo alrededor de la mitad de los solicitantes pasaron las pruebas, mientras que el resto falló la mayor parte de las veces en la parte escrita del examen. Como resultado, unos 4.000 ciudadanos están a la espera de volver a dar examinen hasta el 30 de noviembre de 2023. </w:t>
      </w:r>
    </w:p>
    <w:p>
      <w:pPr>
        <w:pStyle w:val="LOnormal"/>
        <w:rPr>
          <w:rFonts w:ascii="Arial" w:hAnsi="Arial" w:eastAsia="AppleSystemUIFont" w:cs="Arial"/>
          <w:lang w:val="es-ES"/>
        </w:rPr>
      </w:pPr>
      <w:r>
        <w:rPr>
          <w:rFonts w:eastAsia="AppleSystemUIFont" w:cs="Arial" w:ascii="Arial" w:hAnsi="Arial"/>
          <w:lang w:val="es-ES"/>
        </w:rPr>
      </w:r>
    </w:p>
    <w:p>
      <w:pPr>
        <w:pStyle w:val="LOnormal"/>
        <w:rPr/>
      </w:pPr>
      <w:r>
        <w:rPr>
          <w:rFonts w:eastAsia="AppleSystemUIFont" w:cs="Arial" w:ascii="Arial" w:hAnsi="Arial"/>
          <w:lang w:val="es-ES"/>
        </w:rPr>
        <w:t xml:space="preserve">Según los datos disponibles por el momento, unos 6.000 ciudadanos rusos, que están sujetos a requisitos especiales de la ley, no han solicitado realizar las pruebas de lengua. Para aquellos ciudadanos rusos a quienes se haya concedido un permiso de residencia permanente y quienes no presenten un certificado de dominio de la lengua estatal antes del 1 de septiembre de 2023 o un certificado de aprobación del nuevo examen (antes del 30 de noviembre de 2023), el permiso de residencia dejará de ser válido después del 1 de septiembre. </w:t>
      </w:r>
      <w:r>
        <w:fldChar w:fldCharType="begin"/>
      </w:r>
      <w:r>
        <w:rPr>
          <w:rFonts w:eastAsia="AppleSystemUIFont" w:cs="Arial" w:ascii="Arial" w:hAnsi="Arial"/>
          <w:lang w:val="es-ES"/>
        </w:rPr>
        <w:instrText> HYPERLINK "https://gorod.lv/novosti/342818-74-letnuu-daugavpilchanku-dostavili-na-ekzamen-po-latyshskomu-yazyku-v-invalidnom-kresle" \l "ixzz89pJYswow"</w:instrText>
      </w:r>
      <w:r>
        <w:rPr>
          <w:rFonts w:eastAsia="AppleSystemUIFont" w:cs="Arial" w:ascii="Arial" w:hAnsi="Arial"/>
          <w:lang w:val="es-ES"/>
        </w:rPr>
        <w:fldChar w:fldCharType="separate"/>
      </w:r>
      <w:r>
        <w:rPr>
          <w:rFonts w:eastAsia="AppleSystemUIFont" w:cs="Arial" w:ascii="Arial" w:hAnsi="Arial"/>
          <w:lang w:val="es-ES"/>
        </w:rPr>
        <w:t>https://gorod.lv/novosti/342818-74-letnuu-daugavpilchanku-dostavili-na-ekzamen-po-latyshskomu-yazyku-v-invalidnom-kresle#ixzz89pJYswow</w:t>
      </w:r>
      <w:r>
        <w:rPr>
          <w:rFonts w:eastAsia="AppleSystemUIFont" w:cs="Arial" w:ascii="Arial" w:hAnsi="Arial"/>
          <w:lang w:val="es-ES"/>
        </w:rPr>
        <w:fldChar w:fldCharType="end"/>
      </w:r>
      <w:r>
        <w:rPr>
          <w:rFonts w:eastAsia="AppleSystemUIFont" w:cs="Arial" w:ascii="Arial" w:hAnsi="Arial"/>
          <w:lang w:val="es-ES"/>
        </w:rPr>
        <w:t xml:space="preserve">  </w:t>
      </w:r>
    </w:p>
    <w:p>
      <w:pPr>
        <w:pStyle w:val="LOnormal"/>
        <w:rPr>
          <w:rFonts w:ascii="Arial" w:hAnsi="Arial" w:eastAsia="AppleSystemUIFont" w:cs="Arial"/>
          <w:lang w:val="es-ES"/>
        </w:rPr>
      </w:pPr>
      <w:r>
        <w:rPr>
          <w:rFonts w:eastAsia="AppleSystemUIFont" w:cs="Arial" w:ascii="Arial" w:hAnsi="Arial"/>
          <w:lang w:val="es-ES"/>
        </w:rPr>
      </w:r>
    </w:p>
    <w:p>
      <w:pPr>
        <w:pStyle w:val="LOnormal"/>
        <w:rPr>
          <w:rFonts w:ascii="Arial" w:hAnsi="Arial" w:eastAsia="AppleSystemUIFont" w:cs="Arial"/>
          <w:lang w:val="es-ES"/>
        </w:rPr>
      </w:pPr>
      <w:r>
        <w:rPr>
          <w:rFonts w:eastAsia="AppleSystemUIFont" w:cs="Arial" w:ascii="Arial" w:hAnsi="Arial"/>
          <w:lang w:val="es-ES"/>
        </w:rPr>
        <w:t xml:space="preserve">Alrededor de 6 mil ciudadanos rusos que no han aprobado el examen de lengua letona (quienes de hecho, no se han presentado al examen a su debido tiempo) recibirán una notificación oficial con exigencia de abandonar Letonia. Así lo ha anunciado Ingmars Lidaka, jefe de la Comisión de Ciudadanía, Migración y Movilización Pública del Saeima (parlamento letón). </w:t>
      </w:r>
    </w:p>
    <w:p>
      <w:pPr>
        <w:pStyle w:val="LOnormal"/>
        <w:rPr>
          <w:rFonts w:ascii="Arial" w:hAnsi="Arial" w:cs="Arial"/>
        </w:rPr>
      </w:pPr>
      <w:r>
        <w:rPr>
          <w:rFonts w:cs="Arial" w:ascii="Arial" w:hAnsi="Arial"/>
        </w:rPr>
      </w:r>
      <w:bookmarkStart w:id="0" w:name="_gjdgxs"/>
      <w:bookmarkStart w:id="1" w:name="_gjdgxs"/>
      <w:bookmarkEnd w:id="1"/>
    </w:p>
    <w:p>
      <w:pPr>
        <w:pStyle w:val="LOnormal"/>
        <w:rPr/>
      </w:pPr>
      <w:r>
        <w:rPr>
          <w:rFonts w:cs="Arial" w:ascii="Arial" w:hAnsi="Arial"/>
          <w:lang w:val="es-ES"/>
        </w:rPr>
        <w:t xml:space="preserve">En septiembre de 2022 entraron en vigor en Letonia las enmiendas al procedimiento de ampliación de los permisos de residencia para ciudadanos de Rusia y Bielorrusia. Según las enmiendas a la legislación, se puede obtener un permiso de residencia permanente en Letonia previa presentación de un certificado de dominio de la lengua nacional al nivel adecuado antes del 1 de septiembre de 2023.  </w:t>
      </w:r>
      <w:hyperlink r:id="rId5">
        <w:r>
          <w:rPr>
            <w:rFonts w:cs="Arial" w:ascii="Arial" w:hAnsi="Arial"/>
            <w:lang w:val="es-ES"/>
          </w:rPr>
          <w:t>https://www.kommersant.ru/doc/6146785</w:t>
        </w:r>
      </w:hyperlink>
      <w:r>
        <w:rPr>
          <w:rFonts w:cs="Arial" w:ascii="Arial" w:hAnsi="Arial"/>
          <w:lang w:val="es-ES"/>
        </w:rPr>
        <w:t xml:space="preserve"> </w:t>
      </w:r>
    </w:p>
    <w:p>
      <w:pPr>
        <w:pStyle w:val="LOnormal"/>
        <w:rPr>
          <w:rFonts w:ascii="Arial" w:hAnsi="Arial" w:cs="Arial"/>
          <w:lang w:val="es-ES"/>
        </w:rPr>
      </w:pPr>
      <w:r>
        <w:rPr>
          <w:rFonts w:cs="Arial" w:ascii="Arial" w:hAnsi="Arial"/>
          <w:lang w:val="es-ES"/>
        </w:rPr>
        <w:t xml:space="preserve"> </w:t>
      </w:r>
    </w:p>
    <w:p>
      <w:pPr>
        <w:pStyle w:val="LOnormal"/>
        <w:rPr/>
      </w:pPr>
      <w:r>
        <w:rPr>
          <w:rFonts w:cs="Arial" w:ascii="Arial" w:hAnsi="Arial"/>
          <w:lang w:val="es-ES"/>
        </w:rPr>
        <w:t xml:space="preserve">Tras recibir una carta con un requerimiento oficial para abandonar Letonia, los ciudadanos tendrán que hacerlo en un plazo de tres meses, declaró Vilnis Vitolins, subsecretario del Ministerio del Interior. No hay responsabilidad penal por negarse a hacerlo, pero será posible que se les aplique una multa. </w:t>
      </w:r>
      <w:hyperlink r:id="rId6">
        <w:r>
          <w:rPr>
            <w:rFonts w:cs="Arial" w:ascii="Arial" w:hAnsi="Arial"/>
            <w:lang w:val="es-ES"/>
          </w:rPr>
          <w:t>https://www.fontanka.ru/2023/08/04/72569387/</w:t>
        </w:r>
      </w:hyperlink>
      <w:r>
        <w:rPr>
          <w:rFonts w:cs="Arial" w:ascii="Arial" w:hAnsi="Arial"/>
          <w:lang w:val="es-ES"/>
        </w:rPr>
        <w:t xml:space="preserve">   </w:t>
      </w:r>
    </w:p>
    <w:p>
      <w:pPr>
        <w:pStyle w:val="LOnormal"/>
        <w:rPr>
          <w:rFonts w:ascii="Arial" w:hAnsi="Arial" w:cs="Arial"/>
          <w:lang w:val="es-ES"/>
        </w:rPr>
      </w:pPr>
      <w:r>
        <w:rPr>
          <w:rFonts w:cs="Arial" w:ascii="Arial" w:hAnsi="Arial"/>
          <w:lang w:val="es-ES"/>
        </w:rPr>
      </w:r>
    </w:p>
    <w:p>
      <w:pPr>
        <w:pStyle w:val="LOnormal"/>
        <w:rPr/>
      </w:pPr>
      <w:r>
        <w:rPr>
          <w:rFonts w:cs="Arial" w:ascii="Arial" w:hAnsi="Arial"/>
          <w:lang w:val="es-ES"/>
        </w:rPr>
        <w:t xml:space="preserve">Al mismo tiempo, "incluso una abuela de setenta años" puede ser expulsada si no tiene un certificado de idioma </w:t>
      </w:r>
      <w:r>
        <w:rPr>
          <w:rFonts w:cs="Arial" w:ascii="Arial" w:hAnsi="Arial"/>
          <w:lang w:val="ru-RU"/>
        </w:rPr>
        <w:t>letón</w:t>
      </w:r>
      <w:r>
        <w:rPr>
          <w:rFonts w:cs="Arial" w:ascii="Arial" w:hAnsi="Arial"/>
          <w:lang w:val="es-ES"/>
        </w:rPr>
        <w:t xml:space="preserve">, dijo Ingmar Lidaka, jefe de la Comisión de Ciudadanía, Migración y Cohesión Social de la Saeima. "Cuando hicimos esa pregunta al jefe de la guardia de fronteras, eso es lo que nos dijo. Sólo tienen que hacerlo conforme a la ley", explicó (citado por TASS). Las fuerzas del orden señalaron que la privación del permiso de residencia supone también la pérdida de la asistencia estatal, incluidas las pensiones. </w:t>
      </w:r>
      <w:hyperlink r:id="rId7">
        <w:r>
          <w:rPr>
            <w:rFonts w:cs="Arial" w:ascii="Arial" w:hAnsi="Arial"/>
            <w:lang w:val="es-ES"/>
          </w:rPr>
          <w:t>https://www.fontanka.ru/2023/08/04/72569387/</w:t>
        </w:r>
      </w:hyperlink>
      <w:r>
        <w:rPr>
          <w:rFonts w:cs="Arial" w:ascii="Arial" w:hAnsi="Arial"/>
          <w:lang w:val="es-ES"/>
        </w:rPr>
        <w:t xml:space="preserve">  </w:t>
      </w:r>
    </w:p>
    <w:p>
      <w:pPr>
        <w:pStyle w:val="LOnormal"/>
        <w:rPr>
          <w:rFonts w:ascii="Arial" w:hAnsi="Arial" w:cs="Arial"/>
          <w:lang w:val="es-ES"/>
        </w:rPr>
      </w:pPr>
      <w:r>
        <w:rPr>
          <w:rFonts w:cs="Arial" w:ascii="Arial" w:hAnsi="Arial"/>
          <w:lang w:val="es-ES"/>
        </w:rPr>
      </w:r>
    </w:p>
    <w:p>
      <w:pPr>
        <w:pStyle w:val="LOnormal"/>
        <w:rPr/>
      </w:pPr>
      <w:r>
        <w:rPr>
          <w:rFonts w:cs="Arial" w:ascii="Arial" w:hAnsi="Arial"/>
          <w:b/>
          <w:bCs/>
          <w:lang w:val="es-ES"/>
        </w:rPr>
        <w:t>Conclusión: en la actualidad, unos 6.000 ciudadanos rusos que tenían permiso de residencia, no se presentaron al examen de lengua y después del 1 de septiembre de 2023 tendrán que abandonar el territorio de Letonia en un plazo de 3 meses. Unas 4.000 personas más volverán a examinarse hasta el 30 de noviembre de 2023.</w:t>
      </w:r>
    </w:p>
    <w:sectPr>
      <w:type w:val="nextPage"/>
      <w:pgSz w:w="12240" w:h="15840"/>
      <w:pgMar w:left="1701" w:right="850"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8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Ttulo1">
    <w:name w:val="Heading 1"/>
    <w:next w:val="LOnormal"/>
    <w:uiPriority w:val="9"/>
    <w:qFormat/>
    <w:pPr>
      <w:keepNext w:val="true"/>
      <w:keepLines/>
      <w:widowControl/>
      <w:bidi w:val="0"/>
      <w:spacing w:before="480" w:after="120"/>
      <w:jc w:val="left"/>
      <w:outlineLvl w:val="0"/>
    </w:pPr>
    <w:rPr>
      <w:rFonts w:ascii="Calibri" w:hAnsi="Calibri" w:eastAsia="Calibri" w:cs="Calibri"/>
      <w:b/>
      <w:color w:val="auto"/>
      <w:kern w:val="0"/>
      <w:sz w:val="48"/>
      <w:szCs w:val="48"/>
      <w:lang w:val="ru-RU" w:eastAsia="zh-CN" w:bidi="hi-IN"/>
    </w:rPr>
  </w:style>
  <w:style w:type="paragraph" w:styleId="Ttulo2">
    <w:name w:val="Heading 2"/>
    <w:next w:val="LOnormal"/>
    <w:uiPriority w:val="9"/>
    <w:semiHidden/>
    <w:unhideWhenUsed/>
    <w:qFormat/>
    <w:pPr>
      <w:keepNext w:val="true"/>
      <w:keepLines/>
      <w:widowControl/>
      <w:bidi w:val="0"/>
      <w:spacing w:before="360" w:after="80"/>
      <w:jc w:val="left"/>
      <w:outlineLvl w:val="1"/>
    </w:pPr>
    <w:rPr>
      <w:rFonts w:ascii="Calibri" w:hAnsi="Calibri" w:eastAsia="Calibri" w:cs="Calibri"/>
      <w:b/>
      <w:color w:val="auto"/>
      <w:kern w:val="0"/>
      <w:sz w:val="36"/>
      <w:szCs w:val="36"/>
      <w:lang w:val="ru-RU" w:eastAsia="zh-CN" w:bidi="hi-IN"/>
    </w:rPr>
  </w:style>
  <w:style w:type="paragraph" w:styleId="Ttulo3">
    <w:name w:val="Heading 3"/>
    <w:next w:val="LOnormal"/>
    <w:uiPriority w:val="9"/>
    <w:semiHidden/>
    <w:unhideWhenUsed/>
    <w:qFormat/>
    <w:pPr>
      <w:keepNext w:val="true"/>
      <w:keepLines/>
      <w:widowControl/>
      <w:bidi w:val="0"/>
      <w:spacing w:before="280" w:after="80"/>
      <w:jc w:val="left"/>
      <w:outlineLvl w:val="2"/>
    </w:pPr>
    <w:rPr>
      <w:rFonts w:ascii="Calibri" w:hAnsi="Calibri" w:eastAsia="Calibri" w:cs="Calibri"/>
      <w:b/>
      <w:color w:val="auto"/>
      <w:kern w:val="0"/>
      <w:sz w:val="28"/>
      <w:szCs w:val="28"/>
      <w:lang w:val="ru-RU" w:eastAsia="zh-CN" w:bidi="hi-IN"/>
    </w:rPr>
  </w:style>
  <w:style w:type="paragraph" w:styleId="Ttulo4">
    <w:name w:val="Heading 4"/>
    <w:next w:val="LOnormal"/>
    <w:uiPriority w:val="9"/>
    <w:semiHidden/>
    <w:unhideWhenUsed/>
    <w:qFormat/>
    <w:pPr>
      <w:keepNext w:val="true"/>
      <w:keepLines/>
      <w:widowControl/>
      <w:bidi w:val="0"/>
      <w:spacing w:before="240" w:after="40"/>
      <w:jc w:val="left"/>
      <w:outlineLvl w:val="3"/>
    </w:pPr>
    <w:rPr>
      <w:rFonts w:ascii="Calibri" w:hAnsi="Calibri" w:eastAsia="Calibri" w:cs="Calibri"/>
      <w:b/>
      <w:color w:val="auto"/>
      <w:kern w:val="0"/>
      <w:sz w:val="24"/>
      <w:szCs w:val="24"/>
      <w:lang w:val="ru-RU" w:eastAsia="zh-CN" w:bidi="hi-IN"/>
    </w:rPr>
  </w:style>
  <w:style w:type="paragraph" w:styleId="Ttulo5">
    <w:name w:val="Heading 5"/>
    <w:next w:val="LOnormal"/>
    <w:uiPriority w:val="9"/>
    <w:semiHidden/>
    <w:unhideWhenUsed/>
    <w:qFormat/>
    <w:pPr>
      <w:keepNext w:val="true"/>
      <w:keepLines/>
      <w:widowControl/>
      <w:bidi w:val="0"/>
      <w:spacing w:before="220" w:after="40"/>
      <w:jc w:val="left"/>
      <w:outlineLvl w:val="4"/>
    </w:pPr>
    <w:rPr>
      <w:rFonts w:ascii="Calibri" w:hAnsi="Calibri" w:eastAsia="Calibri" w:cs="Calibri"/>
      <w:b/>
      <w:color w:val="auto"/>
      <w:kern w:val="0"/>
      <w:sz w:val="22"/>
      <w:szCs w:val="22"/>
      <w:lang w:val="ru-RU" w:eastAsia="zh-CN" w:bidi="hi-IN"/>
    </w:rPr>
  </w:style>
  <w:style w:type="paragraph" w:styleId="Ttulo6">
    <w:name w:val="Heading 6"/>
    <w:next w:val="LOnormal"/>
    <w:uiPriority w:val="9"/>
    <w:semiHidden/>
    <w:unhideWhenUsed/>
    <w:qFormat/>
    <w:pPr>
      <w:keepNext w:val="true"/>
      <w:keepLines/>
      <w:widowControl/>
      <w:bidi w:val="0"/>
      <w:spacing w:before="200" w:after="40"/>
      <w:jc w:val="left"/>
      <w:outlineLvl w:val="5"/>
    </w:pPr>
    <w:rPr>
      <w:rFonts w:ascii="Calibri" w:hAnsi="Calibri" w:eastAsia="Calibri" w:cs="Calibri"/>
      <w:b/>
      <w:color w:val="auto"/>
      <w:kern w:val="0"/>
      <w:sz w:val="20"/>
      <w:szCs w:val="20"/>
      <w:lang w:val="ru-RU" w:eastAsia="zh-CN" w:bidi="hi-IN"/>
    </w:rPr>
  </w:style>
  <w:style w:type="character" w:styleId="DefaultParagraphFont" w:default="1">
    <w:name w:val="Default Paragraph Font"/>
    <w:uiPriority w:val="1"/>
    <w:semiHidden/>
    <w:unhideWhenUsed/>
    <w:qFormat/>
    <w:rPr/>
  </w:style>
  <w:style w:type="character" w:styleId="Style8">
    <w:name w:val="Интернет-ссылка"/>
    <w:qFormat/>
    <w:rPr>
      <w:color w:val="000080"/>
      <w:u w:val="single"/>
    </w:rPr>
  </w:style>
  <w:style w:type="character" w:styleId="UnresolvedMention">
    <w:name w:val="Unresolved Mention"/>
    <w:basedOn w:val="DefaultParagraphFont"/>
    <w:uiPriority w:val="99"/>
    <w:semiHidden/>
    <w:unhideWhenUsed/>
    <w:qFormat/>
    <w:rsid w:val="008f4ee3"/>
    <w:rPr>
      <w:color w:val="605E5C"/>
      <w:shd w:fill="E1DFDD" w:val="clear"/>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Lohit Devanagari"/>
    </w:rPr>
  </w:style>
  <w:style w:type="paragraph" w:styleId="Style9" w:customStyle="1">
    <w:name w:val="Заголовок"/>
    <w:basedOn w:val="Normal"/>
    <w:next w:val="Cuerpodetexto"/>
    <w:qFormat/>
    <w:pPr>
      <w:keepNext w:val="true"/>
      <w:spacing w:before="240" w:after="120"/>
    </w:pPr>
    <w:rPr>
      <w:rFonts w:ascii="Liberation Sans" w:hAnsi="Liberation Sans" w:eastAsia="PingFang SC" w:cs="Arial Unicode MS"/>
      <w:sz w:val="28"/>
      <w:szCs w:val="28"/>
    </w:rPr>
  </w:style>
  <w:style w:type="paragraph" w:styleId="Style10" w:customStyle="1">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rPr>
  </w:style>
  <w:style w:type="paragraph" w:styleId="LOnormal" w:customStyle="1">
    <w:name w:val="LO-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Ttulogeneral">
    <w:name w:val="Title"/>
    <w:basedOn w:val="LOnormal"/>
    <w:next w:val="LOnormal"/>
    <w:uiPriority w:val="10"/>
    <w:qFormat/>
    <w:pPr>
      <w:keepNext w:val="true"/>
      <w:keepLines/>
      <w:spacing w:before="480" w:after="120"/>
    </w:pPr>
    <w:rPr>
      <w:b/>
      <w:sz w:val="72"/>
      <w:szCs w:val="72"/>
    </w:rPr>
  </w:style>
  <w:style w:type="paragraph" w:styleId="Subttu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rt.lt/ru/novosti/17/1889065/grazhdane-rossii-u-kotorykh-istek-vnzh-v-latvii-dolzhny-sdavat-iazykovoi-ekzamen-pervymi" TargetMode="External"/><Relationship Id="rId3" Type="http://schemas.openxmlformats.org/officeDocument/2006/relationships/hyperlink" Target="https://bb.lv/statja/nasha-latvija/2023/04/14/eto-stress-grazhdane-rossii-nachali-sdavat-testy-po-latyshskomu-yazyku" TargetMode="External"/><Relationship Id="rId4" Type="http://schemas.openxmlformats.org/officeDocument/2006/relationships/hyperlink" Target="https://baltija.eu/2023/01/25/panika-pod-znakom-a2-gde-i-kak-sdavat-ekzamen-na-pravo-jit-doma-v-latvii/" TargetMode="External"/><Relationship Id="rId5" Type="http://schemas.openxmlformats.org/officeDocument/2006/relationships/hyperlink" Target="https://www.kommersant.ru/doc/6146785" TargetMode="External"/><Relationship Id="rId6" Type="http://schemas.openxmlformats.org/officeDocument/2006/relationships/hyperlink" Target="https://www.fontanka.ru/2023/08/04/72569387/" TargetMode="External"/><Relationship Id="rId7" Type="http://schemas.openxmlformats.org/officeDocument/2006/relationships/hyperlink" Target="https://www.fontanka.ru/2023/08/04/72569387/"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LibreOffice/6.4.7.2$Linux_X86_64 LibreOffice_project/40$Build-2</Application>
  <Pages>3</Pages>
  <Words>1075</Words>
  <Characters>5945</Characters>
  <CharactersWithSpaces>7018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2023-08-27T05:49:00Z</dcterms:created>
  <dc:creator/>
  <dc:description/>
  <dc:language>ru-RU</dc:language>
  <cp:lastModifiedBy/>
  <dcterms:modified xsi:type="dcterms:W3CDTF">2023-08-27T19:45:35Z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