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56"/>
        <w:jc w:val="center"/>
        <w:rPr>
          <w:rFonts w:ascii="Liberation Serif" w:hAnsi="Liberation Serif"/>
          <w:sz w:val="28"/>
          <w:szCs w:val="28"/>
        </w:rPr>
      </w:pPr>
      <w:r>
        <w:rPr>
          <w:rFonts w:ascii="Liberation Serif" w:hAnsi="Liberation Serif"/>
          <w:b/>
          <w:bCs/>
          <w:sz w:val="28"/>
          <w:szCs w:val="28"/>
        </w:rPr>
        <w:t>EL ARRIESGADO VIAJE DEL CENTRO DEL MUNDO, AL MULTILATERALISMO</w:t>
      </w:r>
    </w:p>
    <w:p>
      <w:pPr>
        <w:pStyle w:val="Normal"/>
        <w:spacing w:lineRule="auto" w:line="276" w:before="0" w:after="156"/>
        <w:jc w:val="center"/>
        <w:rPr>
          <w:rFonts w:ascii="Liberation Serif" w:hAnsi="Liberation Serif"/>
          <w:sz w:val="28"/>
          <w:szCs w:val="28"/>
        </w:rPr>
      </w:pPr>
      <w:r>
        <w:rPr>
          <w:rFonts w:ascii="Liberation Serif" w:hAnsi="Liberation Serif"/>
          <w:b/>
          <w:bCs/>
          <w:sz w:val="28"/>
          <w:szCs w:val="28"/>
        </w:rPr>
        <w:t>(Del Centro Mundial Atlántico al Este y al Sur Global)</w:t>
      </w:r>
    </w:p>
    <w:p>
      <w:pPr>
        <w:pStyle w:val="Normal"/>
        <w:spacing w:lineRule="auto" w:line="276" w:before="0" w:after="156"/>
        <w:jc w:val="both"/>
        <w:rPr>
          <w:rFonts w:ascii="Liberation Serif" w:hAnsi="Liberation Serif"/>
          <w:b/>
          <w:b/>
          <w:bCs/>
          <w:sz w:val="24"/>
          <w:szCs w:val="24"/>
        </w:rPr>
      </w:pPr>
      <w:r>
        <w:rPr>
          <w:rFonts w:ascii="Liberation Serif" w:hAnsi="Liberation Serif"/>
          <w:b/>
          <w:bCs/>
          <w:sz w:val="24"/>
          <w:szCs w:val="24"/>
        </w:rPr>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 xml:space="preserve">Tras 500 años de dominio Occidental, un nuevo mundo emerge. El agotamiento del modelo neoliberal, el declinar de la hegemonía de los EE.UU. y el auge sostenido de los, hasta ahora, considerados “periferia”, nos sitúan en una transición de la que desconocemos casi todo, pero cuya trascendencia la podemos medir tanto por la impune barbarie genocida en Palestina, como por el riesgo real de una confrontación nuclear. </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 xml:space="preserve">En esta transición convergen tres vectores: la </w:t>
      </w:r>
      <w:r>
        <w:rPr>
          <w:rFonts w:ascii="Liberation Serif" w:hAnsi="Liberation Serif"/>
          <w:b/>
          <w:bCs/>
          <w:sz w:val="24"/>
          <w:szCs w:val="24"/>
        </w:rPr>
        <w:t xml:space="preserve">cantidad </w:t>
      </w:r>
      <w:r>
        <w:rPr>
          <w:rFonts w:ascii="Liberation Serif" w:hAnsi="Liberation Serif"/>
          <w:sz w:val="24"/>
          <w:szCs w:val="24"/>
        </w:rPr>
        <w:t xml:space="preserve">de acontecimientos, la </w:t>
      </w:r>
      <w:r>
        <w:rPr>
          <w:rFonts w:ascii="Liberation Serif" w:hAnsi="Liberation Serif"/>
          <w:b/>
          <w:bCs/>
          <w:sz w:val="24"/>
          <w:szCs w:val="24"/>
        </w:rPr>
        <w:t xml:space="preserve">velocidad </w:t>
      </w:r>
      <w:r>
        <w:rPr>
          <w:rFonts w:ascii="Liberation Serif" w:hAnsi="Liberation Serif"/>
          <w:sz w:val="24"/>
          <w:szCs w:val="24"/>
        </w:rPr>
        <w:t xml:space="preserve">a la que se producen y la </w:t>
      </w:r>
      <w:r>
        <w:rPr>
          <w:rFonts w:ascii="Liberation Serif" w:hAnsi="Liberation Serif"/>
          <w:b/>
          <w:bCs/>
          <w:sz w:val="24"/>
          <w:szCs w:val="24"/>
        </w:rPr>
        <w:t>magnitud y transcendencia</w:t>
      </w:r>
      <w:r>
        <w:rPr>
          <w:rFonts w:ascii="Liberation Serif" w:hAnsi="Liberation Serif"/>
          <w:sz w:val="24"/>
          <w:szCs w:val="24"/>
        </w:rPr>
        <w:t xml:space="preserve"> que tienen</w:t>
      </w:r>
      <w:r>
        <w:rPr>
          <w:rFonts w:ascii="Liberation Serif" w:hAnsi="Liberation Serif"/>
          <w:b/>
          <w:bCs/>
          <w:sz w:val="24"/>
          <w:szCs w:val="24"/>
        </w:rPr>
        <w:t>. La complejidad en estado puro.</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Al tiempo, lo que distingue a la mayoría de la población occidental en este momento es  su falta de conciencia, la pérdida del sentido de la realidad, un estado de alienación profunda, construida masivamente y durante mucho tiempo.</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Es cierto que se dan grandes movilizaciones masivas, indispensables para la causa palestina y en defensa del mas elemental sentido de humanidad. No ocurre así con otros sucesos en el mundo, no solo las guerras, sino los preparativos explícitos para una gran confrontación mundial, recogidos de forma inequívoca en la cumbre de la OTAN del pasado mes de julio y más si cabe, en lo que hemos podido conocer de la Nueva Estrategia Nuclear aprobada por los EE.UU. en el pasado mes de marzo.</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 xml:space="preserve">Sin conciencia no hay ninguna posibilidad de transformación ni capacidad para intervenir conscientemente en la realidad en la que nos encontramos y para construirla o reconstruirla son necesarios tres elementos; </w:t>
      </w:r>
      <w:r>
        <w:rPr>
          <w:rFonts w:ascii="Liberation Serif" w:hAnsi="Liberation Serif"/>
          <w:b/>
          <w:bCs/>
          <w:sz w:val="24"/>
          <w:szCs w:val="24"/>
        </w:rPr>
        <w:t>conocimiento,</w:t>
      </w:r>
      <w:r>
        <w:rPr>
          <w:rFonts w:ascii="Liberation Serif" w:hAnsi="Liberation Serif"/>
          <w:sz w:val="24"/>
          <w:szCs w:val="24"/>
        </w:rPr>
        <w:t xml:space="preserve"> </w:t>
      </w:r>
      <w:r>
        <w:rPr>
          <w:rFonts w:ascii="Liberation Serif" w:hAnsi="Liberation Serif"/>
          <w:b/>
          <w:bCs/>
          <w:sz w:val="24"/>
          <w:szCs w:val="24"/>
        </w:rPr>
        <w:t>reflexión y acción</w:t>
      </w:r>
      <w:r>
        <w:rPr>
          <w:rFonts w:ascii="Liberation Serif" w:hAnsi="Liberation Serif"/>
          <w:sz w:val="24"/>
          <w:szCs w:val="24"/>
        </w:rPr>
        <w:t xml:space="preserve">. </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Este seminario tiene como objetivos, dentro de su título, contribuir a</w:t>
      </w:r>
      <w:r>
        <w:rPr>
          <w:rFonts w:ascii="Liberation Serif" w:hAnsi="Liberation Serif"/>
          <w:b/>
          <w:bCs/>
          <w:sz w:val="24"/>
          <w:szCs w:val="24"/>
        </w:rPr>
        <w:t>: Profundizar en el conocimiento, fundamentar  lo que decimos, debatir para establecer criterios comunes sobre aspectos fundamentales y convertir todo ello en instrumentos de intervención política y social.</w:t>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r>
    </w:p>
    <w:p>
      <w:pPr>
        <w:pStyle w:val="Normal"/>
        <w:spacing w:lineRule="auto" w:line="276" w:before="0" w:after="156"/>
        <w:jc w:val="center"/>
        <w:rPr>
          <w:rFonts w:ascii="Liberation Serif" w:hAnsi="Liberation Serif"/>
          <w:sz w:val="24"/>
          <w:szCs w:val="24"/>
        </w:rPr>
      </w:pPr>
      <w:r>
        <w:rPr>
          <w:rFonts w:ascii="Liberation Serif" w:hAnsi="Liberation Serif"/>
          <w:sz w:val="24"/>
          <w:szCs w:val="24"/>
        </w:rPr>
        <w:t>------ O ------</w:t>
      </w:r>
    </w:p>
    <w:p>
      <w:pPr>
        <w:pStyle w:val="Normal"/>
        <w:spacing w:lineRule="auto" w:line="276" w:before="0" w:after="156"/>
        <w:jc w:val="center"/>
        <w:rPr>
          <w:rFonts w:ascii="Liberation Serif" w:hAnsi="Liberation Serif"/>
          <w:sz w:val="24"/>
          <w:szCs w:val="24"/>
        </w:rPr>
      </w:pPr>
      <w:r>
        <w:rPr>
          <w:rFonts w:ascii="Liberation Serif" w:hAnsi="Liberation Serif"/>
          <w:sz w:val="24"/>
          <w:szCs w:val="24"/>
        </w:rPr>
      </w:r>
    </w:p>
    <w:p>
      <w:pPr>
        <w:pStyle w:val="Normal"/>
        <w:spacing w:lineRule="auto" w:line="276" w:before="0" w:after="156"/>
        <w:jc w:val="both"/>
        <w:rPr>
          <w:rFonts w:ascii="Liberation Serif" w:hAnsi="Liberation Serif"/>
          <w:sz w:val="24"/>
          <w:szCs w:val="24"/>
        </w:rPr>
      </w:pPr>
      <w:r>
        <w:rPr>
          <w:rFonts w:ascii="Liberation Serif" w:hAnsi="Liberation Serif"/>
          <w:sz w:val="24"/>
          <w:szCs w:val="24"/>
        </w:rPr>
        <w:t>Bajo esta perspectiva, el</w:t>
      </w:r>
      <w:r>
        <w:rPr>
          <w:rFonts w:ascii="Liberation Serif" w:hAnsi="Liberation Serif"/>
          <w:b w:val="false"/>
          <w:bCs w:val="false"/>
          <w:sz w:val="24"/>
          <w:szCs w:val="24"/>
        </w:rPr>
        <w:t xml:space="preserve"> Frente Antiimperialista Internacionalista</w:t>
      </w:r>
    </w:p>
    <w:p>
      <w:pPr>
        <w:pStyle w:val="Normal"/>
        <w:spacing w:lineRule="auto" w:line="276" w:before="0" w:after="156"/>
        <w:jc w:val="center"/>
        <w:rPr>
          <w:rFonts w:ascii="Liberation Serif" w:hAnsi="Liberation Serif"/>
          <w:b/>
          <w:b/>
          <w:bCs/>
          <w:sz w:val="24"/>
          <w:szCs w:val="24"/>
        </w:rPr>
      </w:pPr>
      <w:r>
        <w:rPr>
          <w:rFonts w:ascii="Liberation Serif" w:hAnsi="Liberation Serif"/>
          <w:b/>
          <w:bCs/>
          <w:sz w:val="28"/>
          <w:szCs w:val="28"/>
        </w:rPr>
        <w:t>CONVOCA</w:t>
      </w:r>
    </w:p>
    <w:p>
      <w:pPr>
        <w:pStyle w:val="Normal"/>
        <w:spacing w:lineRule="auto" w:line="276" w:before="0" w:after="156"/>
        <w:jc w:val="both"/>
        <w:rPr>
          <w:rFonts w:ascii="Liberation Serif" w:hAnsi="Liberation Serif"/>
          <w:sz w:val="24"/>
          <w:szCs w:val="24"/>
        </w:rPr>
      </w:pPr>
      <w:r>
        <w:rPr>
          <w:rFonts w:ascii="Liberation Serif" w:hAnsi="Liberation Serif"/>
          <w:b w:val="false"/>
          <w:bCs w:val="false"/>
          <w:sz w:val="24"/>
          <w:szCs w:val="24"/>
        </w:rPr>
        <w:t>a todas las personas que nos conocen, seguidores, simpatizantes, amigos y a quienes est</w:t>
      </w:r>
      <w:r>
        <w:rPr>
          <w:rFonts w:eastAsia="Aptos" w:cs="" w:ascii="Liberation Serif" w:hAnsi="Liberation Serif" w:cstheme="minorBidi" w:eastAsiaTheme="minorHAnsi"/>
          <w:b w:val="false"/>
          <w:bCs w:val="false"/>
          <w:color w:val="auto"/>
          <w:kern w:val="2"/>
          <w:sz w:val="24"/>
          <w:szCs w:val="24"/>
          <w:lang w:val="es-ES" w:eastAsia="en-US" w:bidi="ar-SA"/>
          <w14:ligatures w14:val="standardContextual"/>
        </w:rPr>
        <w:t xml:space="preserve">én honestamente preocupados por las amenazas de guerra total a participar en el </w:t>
      </w:r>
    </w:p>
    <w:p>
      <w:pPr>
        <w:pStyle w:val="Normal"/>
        <w:spacing w:lineRule="auto" w:line="276" w:before="0" w:after="156"/>
        <w:jc w:val="center"/>
        <w:rPr>
          <w:rFonts w:eastAsia="Aptos" w:cs="" w:cstheme="minorBidi" w:eastAsiaTheme="minorHAnsi"/>
          <w:color w:val="auto"/>
          <w:kern w:val="2"/>
          <w:lang w:val="es-ES" w:eastAsia="en-US" w:bidi="ar-SA"/>
          <w14:ligatures w14:val="standardContextual"/>
        </w:rPr>
      </w:pPr>
      <w:r>
        <w:rPr>
          <w:rFonts w:eastAsia="Aptos" w:cs="" w:cstheme="minorBidi" w:eastAsiaTheme="minorHAnsi"/>
          <w:color w:val="auto"/>
          <w:kern w:val="2"/>
          <w:lang w:val="es-ES" w:eastAsia="en-US" w:bidi="ar-SA"/>
          <w14:ligatures w14:val="standardContextual"/>
        </w:rPr>
      </w:r>
    </w:p>
    <w:p>
      <w:pPr>
        <w:pStyle w:val="Normal"/>
        <w:spacing w:lineRule="auto" w:line="276" w:before="0" w:after="156"/>
        <w:jc w:val="center"/>
        <w:rPr>
          <w:sz w:val="32"/>
          <w:szCs w:val="32"/>
        </w:rPr>
      </w:pPr>
      <w:r>
        <w:rPr>
          <w:rFonts w:eastAsia="Aptos" w:cs="" w:ascii="Liberation Serif" w:hAnsi="Liberation Serif" w:cstheme="minorBidi" w:eastAsiaTheme="minorHAnsi"/>
          <w:b/>
          <w:bCs/>
          <w:color w:val="auto"/>
          <w:kern w:val="2"/>
          <w:sz w:val="32"/>
          <w:szCs w:val="32"/>
          <w:lang w:val="es-ES" w:eastAsia="en-US" w:bidi="ar-SA"/>
          <w14:ligatures w14:val="standardContextual"/>
        </w:rPr>
        <w:t>SEMINARIO</w:t>
      </w:r>
    </w:p>
    <w:p>
      <w:pPr>
        <w:pStyle w:val="Normal"/>
        <w:spacing w:lineRule="auto" w:line="276" w:before="0" w:after="156"/>
        <w:jc w:val="center"/>
        <w:rPr>
          <w:rFonts w:eastAsia="Aptos" w:cs="" w:cstheme="minorBidi" w:eastAsiaTheme="minorHAnsi"/>
          <w:color w:val="auto"/>
          <w:kern w:val="2"/>
          <w:lang w:val="es-ES" w:eastAsia="en-US" w:bidi="ar-SA"/>
          <w14:ligatures w14:val="standardContextual"/>
        </w:rPr>
      </w:pPr>
      <w:r>
        <w:rPr>
          <w:rFonts w:eastAsia="Aptos" w:cs="" w:cstheme="minorBidi" w:eastAsiaTheme="minorHAnsi"/>
          <w:color w:val="auto"/>
          <w:kern w:val="2"/>
          <w:lang w:val="es-ES" w:eastAsia="en-US" w:bidi="ar-SA"/>
          <w14:ligatures w14:val="standardContextual"/>
        </w:rPr>
      </w:r>
    </w:p>
    <w:p>
      <w:pPr>
        <w:pStyle w:val="Normal"/>
        <w:spacing w:lineRule="auto" w:line="276" w:before="0" w:after="156"/>
        <w:jc w:val="both"/>
        <w:rPr>
          <w:rFonts w:ascii="Liberation Serif" w:hAnsi="Liberation Serif"/>
          <w:b w:val="false"/>
          <w:b w:val="false"/>
          <w:bCs w:val="false"/>
          <w:sz w:val="24"/>
          <w:szCs w:val="24"/>
        </w:rPr>
      </w:pPr>
      <w:r>
        <w:rPr>
          <w:rFonts w:eastAsia="Aptos" w:cs="" w:ascii="Liberation Serif" w:hAnsi="Liberation Serif" w:cstheme="minorBidi" w:eastAsiaTheme="minorHAnsi"/>
          <w:b w:val="false"/>
          <w:bCs w:val="false"/>
          <w:color w:val="auto"/>
          <w:kern w:val="2"/>
          <w:sz w:val="24"/>
          <w:szCs w:val="24"/>
          <w:lang w:val="es-ES" w:eastAsia="en-US" w:bidi="ar-SA"/>
          <w14:ligatures w14:val="standardContextual"/>
        </w:rPr>
        <w:t xml:space="preserve">que bajo el título </w:t>
      </w:r>
      <w:r>
        <w:rPr>
          <w:rFonts w:eastAsia="Aptos" w:cs="" w:ascii="Liberation Serif" w:hAnsi="Liberation Serif" w:cstheme="minorBidi" w:eastAsiaTheme="minorHAnsi"/>
          <w:b/>
          <w:bCs/>
          <w:color w:val="auto"/>
          <w:kern w:val="2"/>
          <w:sz w:val="24"/>
          <w:szCs w:val="24"/>
          <w:lang w:val="es-ES" w:eastAsia="en-US" w:bidi="ar-SA"/>
          <w14:ligatures w14:val="standardContextual"/>
        </w:rPr>
        <w:t>EL ARRIESGADO VIAJE DEL CENTRO DEL MUNDO, AL MULTILATERALISMO (Del Centro Mundial Atlántico al Este y al Sur Global)</w:t>
      </w:r>
      <w:r>
        <w:rPr>
          <w:rFonts w:eastAsia="Aptos" w:cs="" w:ascii="Liberation Serif" w:hAnsi="Liberation Serif" w:cstheme="minorBidi" w:eastAsiaTheme="minorHAnsi"/>
          <w:b w:val="false"/>
          <w:bCs w:val="false"/>
          <w:color w:val="auto"/>
          <w:kern w:val="2"/>
          <w:sz w:val="24"/>
          <w:szCs w:val="24"/>
          <w:lang w:val="es-ES" w:eastAsia="en-US" w:bidi="ar-SA"/>
          <w14:ligatures w14:val="standardContextual"/>
        </w:rPr>
        <w:t>, celebraremos entre los meses de octubre y diciembre de 2024, con el siguiente</w:t>
      </w:r>
    </w:p>
    <w:p>
      <w:pPr>
        <w:pStyle w:val="Normal"/>
        <w:spacing w:lineRule="auto" w:line="276" w:before="0" w:after="156"/>
        <w:jc w:val="center"/>
        <w:rPr>
          <w:rFonts w:eastAsia="Aptos" w:cs="" w:cstheme="minorBidi" w:eastAsiaTheme="minorHAnsi"/>
          <w:color w:val="auto"/>
          <w:kern w:val="2"/>
          <w:sz w:val="28"/>
          <w:szCs w:val="28"/>
          <w:lang w:val="es-ES" w:eastAsia="en-US" w:bidi="ar-SA"/>
          <w14:ligatures w14:val="standardContextual"/>
        </w:rPr>
      </w:pPr>
      <w:r>
        <w:rPr>
          <w:rFonts w:eastAsia="Aptos" w:cs="" w:cstheme="minorBidi" w:eastAsiaTheme="minorHAnsi"/>
          <w:color w:val="auto"/>
          <w:kern w:val="2"/>
          <w:sz w:val="28"/>
          <w:szCs w:val="28"/>
          <w:lang w:val="es-ES" w:eastAsia="en-US" w:bidi="ar-SA"/>
          <w14:ligatures w14:val="standardContextual"/>
        </w:rPr>
      </w:r>
    </w:p>
    <w:p>
      <w:pPr>
        <w:pStyle w:val="Normal"/>
        <w:spacing w:lineRule="auto" w:line="276" w:before="0" w:after="156"/>
        <w:jc w:val="center"/>
        <w:rPr>
          <w:rFonts w:ascii="Liberation Serif" w:hAnsi="Liberation Serif"/>
          <w:b/>
          <w:b/>
          <w:bCs/>
          <w:sz w:val="24"/>
          <w:szCs w:val="24"/>
        </w:rPr>
      </w:pPr>
      <w:r>
        <w:rPr>
          <w:rFonts w:eastAsia="Aptos" w:cs="" w:ascii="Liberation Serif" w:hAnsi="Liberation Serif" w:cstheme="minorBidi" w:eastAsiaTheme="minorHAnsi"/>
          <w:b/>
          <w:bCs/>
          <w:color w:val="auto"/>
          <w:kern w:val="2"/>
          <w:sz w:val="28"/>
          <w:szCs w:val="28"/>
          <w:lang w:val="es-ES" w:eastAsia="en-US" w:bidi="ar-SA"/>
          <w14:ligatures w14:val="standardContextual"/>
        </w:rPr>
        <w:t>PROGRAMA:</w:t>
      </w:r>
    </w:p>
    <w:p>
      <w:pPr>
        <w:pStyle w:val="Normal"/>
        <w:jc w:val="both"/>
        <w:rPr>
          <w:rFonts w:cs="Arial"/>
          <w:b/>
          <w:b/>
          <w:bCs/>
        </w:rPr>
      </w:pPr>
      <w:r>
        <w:rPr>
          <w:rFonts w:cs="Arial"/>
          <w:b/>
          <w:bCs/>
        </w:rPr>
      </w:r>
    </w:p>
    <w:p>
      <w:pPr>
        <w:pStyle w:val="Normal"/>
        <w:jc w:val="both"/>
        <w:rPr>
          <w:rFonts w:ascii="Liberation Serif" w:hAnsi="Liberation Serif"/>
          <w:sz w:val="24"/>
          <w:szCs w:val="24"/>
        </w:rPr>
      </w:pPr>
      <w:r>
        <w:rPr>
          <w:rFonts w:cs="Arial" w:ascii="Liberation Serif" w:hAnsi="Liberation Serif"/>
          <w:b/>
          <w:bCs/>
          <w:sz w:val="24"/>
          <w:szCs w:val="24"/>
        </w:rPr>
        <w:t xml:space="preserve">Sesión 1, 13 de octubre </w:t>
      </w:r>
      <w:r>
        <w:rPr>
          <w:rFonts w:cs="Arial" w:ascii="Liberation Serif" w:hAnsi="Liberation Serif"/>
          <w:color w:val="auto"/>
          <w:sz w:val="24"/>
          <w:szCs w:val="24"/>
        </w:rPr>
        <w:t xml:space="preserve">.- </w:t>
      </w:r>
      <w:r>
        <w:rPr>
          <w:rFonts w:cs="Arial" w:ascii="Liberation Serif" w:hAnsi="Liberation Serif"/>
          <w:b/>
          <w:bCs/>
          <w:color w:val="auto"/>
          <w:sz w:val="24"/>
          <w:szCs w:val="24"/>
        </w:rPr>
        <w:t>Presentación. Imperios occidentales</w:t>
      </w:r>
    </w:p>
    <w:p>
      <w:pPr>
        <w:pStyle w:val="Normal"/>
        <w:jc w:val="both"/>
        <w:rPr>
          <w:rFonts w:ascii="Liberation Serif" w:hAnsi="Liberation Serif"/>
          <w:color w:val="auto"/>
          <w:sz w:val="24"/>
          <w:szCs w:val="24"/>
        </w:rPr>
      </w:pPr>
      <w:r>
        <w:rPr>
          <w:rFonts w:cs="Arial" w:ascii="Liberation Serif" w:hAnsi="Liberation Serif"/>
          <w:color w:val="auto"/>
          <w:sz w:val="24"/>
          <w:szCs w:val="24"/>
        </w:rPr>
        <w:t>Las razones para hacer este seminario, objetivos, forma de trabajo y organización. Cinco siglos de historia, el dominio eurocéntrico del mundo y las tensiones internas, los intentos de expansión hacia el este en Europa</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Sesión 2, 20 de octubre</w:t>
      </w:r>
      <w:r>
        <w:rPr>
          <w:rFonts w:cs="Arial" w:ascii="Liberation Serif" w:hAnsi="Liberation Serif"/>
          <w:color w:val="auto"/>
          <w:sz w:val="24"/>
          <w:szCs w:val="24"/>
        </w:rPr>
        <w:t xml:space="preserve"> .- </w:t>
      </w:r>
      <w:r>
        <w:rPr>
          <w:rFonts w:cs="Arial" w:ascii="Liberation Serif" w:hAnsi="Liberation Serif"/>
          <w:b/>
          <w:bCs/>
          <w:color w:val="auto"/>
          <w:sz w:val="24"/>
          <w:szCs w:val="24"/>
        </w:rPr>
        <w:t>Hegemonía y expansión imperialista. La guerra mundo</w:t>
      </w:r>
    </w:p>
    <w:p>
      <w:pPr>
        <w:pStyle w:val="Normal"/>
        <w:jc w:val="both"/>
        <w:rPr>
          <w:rFonts w:ascii="Liberation Serif" w:hAnsi="Liberation Serif"/>
          <w:color w:val="auto"/>
          <w:sz w:val="24"/>
          <w:szCs w:val="24"/>
        </w:rPr>
      </w:pPr>
      <w:r>
        <w:rPr>
          <w:rFonts w:cs="Arial" w:ascii="Liberation Serif" w:hAnsi="Liberation Serif"/>
          <w:color w:val="auto"/>
          <w:sz w:val="24"/>
          <w:szCs w:val="24"/>
        </w:rPr>
        <w:t>Europa tras la II Guerra Mundial y la construcción de la hegemonía de los EE.UU.. La guerra fr</w:t>
      </w:r>
      <w:r>
        <w:rPr>
          <w:rFonts w:eastAsia="Aptos" w:cs="Arial" w:ascii="Liberation Serif" w:hAnsi="Liberation Serif" w:eastAsiaTheme="minorHAnsi"/>
          <w:color w:val="auto"/>
          <w:kern w:val="2"/>
          <w:sz w:val="24"/>
          <w:szCs w:val="24"/>
          <w:lang w:val="es-ES" w:eastAsia="en-US" w:bidi="ar-SA"/>
          <w14:ligatures w14:val="standardContextual"/>
        </w:rPr>
        <w:t>ía y e</w:t>
      </w:r>
      <w:r>
        <w:rPr>
          <w:rFonts w:cs="Arial" w:ascii="Liberation Serif" w:hAnsi="Liberation Serif"/>
          <w:color w:val="auto"/>
          <w:sz w:val="24"/>
          <w:szCs w:val="24"/>
        </w:rPr>
        <w:t>l Complejo Militar industrial. La crisis de los 70 y el nuevo modelo neoliberal</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Sesión 3, 27 de octubre</w:t>
      </w:r>
      <w:r>
        <w:rPr>
          <w:rFonts w:cs="Arial" w:ascii="Liberation Serif" w:hAnsi="Liberation Serif"/>
          <w:color w:val="auto"/>
          <w:sz w:val="24"/>
          <w:szCs w:val="24"/>
        </w:rPr>
        <w:t xml:space="preserve"> .- </w:t>
      </w:r>
      <w:r>
        <w:rPr>
          <w:rFonts w:cs="Arial" w:ascii="Liberation Serif" w:hAnsi="Liberation Serif"/>
          <w:b/>
          <w:bCs/>
          <w:color w:val="auto"/>
          <w:sz w:val="24"/>
          <w:szCs w:val="24"/>
        </w:rPr>
        <w:t>Caída de la URSS y nueva estrategia expansionista de Occidente.</w:t>
      </w:r>
      <w:r>
        <w:rPr>
          <w:rFonts w:cs="Arial" w:ascii="Liberation Serif" w:hAnsi="Liberation Serif"/>
          <w:color w:val="auto"/>
          <w:sz w:val="24"/>
          <w:szCs w:val="24"/>
        </w:rPr>
        <w:t xml:space="preserve"> </w:t>
      </w:r>
    </w:p>
    <w:p>
      <w:pPr>
        <w:pStyle w:val="Normal"/>
        <w:jc w:val="both"/>
        <w:rPr>
          <w:rFonts w:ascii="Liberation Serif" w:hAnsi="Liberation Serif"/>
          <w:color w:val="auto"/>
          <w:sz w:val="24"/>
          <w:szCs w:val="24"/>
        </w:rPr>
      </w:pPr>
      <w:r>
        <w:rPr>
          <w:rFonts w:cs="Arial" w:ascii="Liberation Serif" w:hAnsi="Liberation Serif"/>
          <w:color w:val="auto"/>
          <w:sz w:val="24"/>
          <w:szCs w:val="24"/>
        </w:rPr>
        <w:t>La intensificación del belicismo y las nuevas estrategias: La caotización. Revoluciones de colores y primaveras árabes. La expansión de la OTAN. Cambio de enemigo: del comunismo al terrorismo. Comienzan las crisis y el crecimiento Chino y la estabilización rusa cuestionan el liderazgo de EE.UU.</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 xml:space="preserve">Sesión 4, 3 de noviembre </w:t>
      </w:r>
      <w:r>
        <w:rPr>
          <w:rFonts w:cs="Arial" w:ascii="Liberation Serif" w:hAnsi="Liberation Serif"/>
          <w:color w:val="auto"/>
          <w:sz w:val="24"/>
          <w:szCs w:val="24"/>
        </w:rPr>
        <w:t xml:space="preserve">.- </w:t>
      </w:r>
      <w:r>
        <w:rPr>
          <w:rFonts w:cs="Arial" w:ascii="Liberation Serif" w:hAnsi="Liberation Serif"/>
          <w:b/>
          <w:bCs/>
          <w:color w:val="auto"/>
          <w:sz w:val="24"/>
          <w:szCs w:val="24"/>
        </w:rPr>
        <w:t>2008-2019 Nueva Crisis: Colapso del neoliberalismo</w:t>
      </w:r>
    </w:p>
    <w:p>
      <w:pPr>
        <w:pStyle w:val="Normal"/>
        <w:jc w:val="both"/>
        <w:rPr>
          <w:rFonts w:ascii="Liberation Serif" w:hAnsi="Liberation Serif"/>
          <w:color w:val="auto"/>
          <w:sz w:val="24"/>
          <w:szCs w:val="24"/>
        </w:rPr>
      </w:pPr>
      <w:r>
        <w:rPr>
          <w:rFonts w:cs="Arial" w:ascii="Liberation Serif" w:hAnsi="Liberation Serif"/>
          <w:color w:val="auto"/>
          <w:sz w:val="24"/>
          <w:szCs w:val="24"/>
        </w:rPr>
        <w:t>Crisis estructural y fallo sistémico, primeros pasos hacia la guerra en Ucrania. Nueva crisis 2018. Propuesta del foro de Davos 2019. La pandemia de la COVID y el cuestionamiento de la respuesta. El fracaso de la globalizacion</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Sesión 5, 10 de noviembre</w:t>
      </w:r>
      <w:r>
        <w:rPr>
          <w:rFonts w:cs="Arial" w:ascii="Liberation Serif" w:hAnsi="Liberation Serif"/>
          <w:color w:val="auto"/>
          <w:sz w:val="24"/>
          <w:szCs w:val="24"/>
        </w:rPr>
        <w:t xml:space="preserve">.- </w:t>
      </w:r>
      <w:r>
        <w:rPr>
          <w:rFonts w:cs="Arial" w:ascii="Liberation Serif" w:hAnsi="Liberation Serif"/>
          <w:b/>
          <w:bCs/>
          <w:color w:val="auto"/>
          <w:sz w:val="24"/>
          <w:szCs w:val="24"/>
        </w:rPr>
        <w:t xml:space="preserve">2014 Comienza la guerra en Ucrania. </w:t>
      </w:r>
    </w:p>
    <w:p>
      <w:pPr>
        <w:pStyle w:val="Normal"/>
        <w:jc w:val="both"/>
        <w:rPr>
          <w:rFonts w:ascii="Liberation Serif" w:hAnsi="Liberation Serif"/>
          <w:color w:val="auto"/>
          <w:sz w:val="24"/>
          <w:szCs w:val="24"/>
        </w:rPr>
      </w:pPr>
      <w:r>
        <w:rPr>
          <w:rFonts w:cs="Arial" w:ascii="Liberation Serif" w:hAnsi="Liberation Serif"/>
          <w:color w:val="auto"/>
          <w:sz w:val="24"/>
          <w:szCs w:val="24"/>
        </w:rPr>
        <w:t>Golpe de estado en Ucrania, objetivo estratégico para contener a Rusia, como paso previo para someter a China. Estrategia para impedir la transición a un mundo multipolar. Rusofobia y nazismo en alza. Claudicación de Europa, sometiéndose a los intereses de EE.UU.. Fracasa la guerra por delegaci</w:t>
      </w:r>
      <w:r>
        <w:rPr>
          <w:rFonts w:eastAsia="Aptos" w:cs="Arial" w:ascii="Liberation Serif" w:hAnsi="Liberation Serif" w:eastAsiaTheme="minorHAnsi"/>
          <w:color w:val="auto"/>
          <w:kern w:val="2"/>
          <w:sz w:val="24"/>
          <w:szCs w:val="24"/>
          <w:lang w:val="es-ES" w:eastAsia="en-US" w:bidi="ar-SA"/>
          <w14:ligatures w14:val="standardContextual"/>
        </w:rPr>
        <w:t>ón</w:t>
      </w:r>
      <w:r>
        <w:rPr>
          <w:rFonts w:cs="Arial" w:ascii="Liberation Serif" w:hAnsi="Liberation Serif"/>
          <w:color w:val="auto"/>
          <w:sz w:val="24"/>
          <w:szCs w:val="24"/>
        </w:rPr>
        <w:t xml:space="preserve"> de la OTAN: los esfuerzos para implicar directamente a la OTAN contra Rusia</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 xml:space="preserve">Sesión 6, 17 de noviembre </w:t>
      </w:r>
      <w:r>
        <w:rPr>
          <w:rFonts w:cs="Arial" w:ascii="Liberation Serif" w:hAnsi="Liberation Serif"/>
          <w:color w:val="auto"/>
          <w:sz w:val="24"/>
          <w:szCs w:val="24"/>
        </w:rPr>
        <w:t xml:space="preserve">.- </w:t>
      </w:r>
      <w:r>
        <w:rPr>
          <w:rFonts w:cs="Arial" w:ascii="Liberation Serif" w:hAnsi="Liberation Serif"/>
          <w:b/>
          <w:bCs/>
          <w:color w:val="auto"/>
          <w:sz w:val="24"/>
          <w:szCs w:val="24"/>
        </w:rPr>
        <w:t>Escalada del conflicto en Palestina.</w:t>
      </w:r>
    </w:p>
    <w:p>
      <w:pPr>
        <w:pStyle w:val="Normal"/>
        <w:jc w:val="both"/>
        <w:rPr>
          <w:rFonts w:ascii="Liberation Serif" w:hAnsi="Liberation Serif"/>
          <w:color w:val="auto"/>
          <w:sz w:val="24"/>
          <w:szCs w:val="24"/>
        </w:rPr>
      </w:pPr>
      <w:r>
        <w:rPr>
          <w:rFonts w:cs="Arial" w:ascii="Liberation Serif" w:hAnsi="Liberation Serif"/>
          <w:color w:val="auto"/>
          <w:sz w:val="24"/>
          <w:szCs w:val="24"/>
        </w:rPr>
        <w:t>Cambio en las relaciones en la zona, dialogo Irán-Arabia Saudí por mediación de China, guerra en Yemen y apoyo a Palestina. Guerra de  exterminio para completar la colonización de Palestina. La resistencia existe. Genocidio transmitido en directo, pero la mayoría de la población mundial permanece en silencio.</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Sesión 7, 24 de noviembre</w:t>
      </w:r>
      <w:r>
        <w:rPr>
          <w:rFonts w:cs="Arial" w:ascii="Liberation Serif" w:hAnsi="Liberation Serif"/>
          <w:color w:val="auto"/>
          <w:sz w:val="24"/>
          <w:szCs w:val="24"/>
        </w:rPr>
        <w:t xml:space="preserve">.- </w:t>
      </w:r>
      <w:r>
        <w:rPr>
          <w:rFonts w:cs="Arial" w:ascii="Liberation Serif" w:hAnsi="Liberation Serif"/>
          <w:b/>
          <w:bCs/>
          <w:color w:val="auto"/>
          <w:sz w:val="24"/>
          <w:szCs w:val="24"/>
        </w:rPr>
        <w:t>Declinar de la Hegemonía de EE.UU. ¿Hacia la guerra total?</w:t>
      </w:r>
    </w:p>
    <w:p>
      <w:pPr>
        <w:pStyle w:val="Normal"/>
        <w:jc w:val="both"/>
        <w:rPr>
          <w:rFonts w:ascii="Liberation Serif" w:hAnsi="Liberation Serif"/>
          <w:color w:val="auto"/>
          <w:sz w:val="24"/>
          <w:szCs w:val="24"/>
        </w:rPr>
      </w:pPr>
      <w:r>
        <w:rPr>
          <w:rFonts w:cs="Arial" w:ascii="Liberation Serif" w:hAnsi="Liberation Serif"/>
          <w:color w:val="auto"/>
          <w:sz w:val="24"/>
          <w:szCs w:val="24"/>
        </w:rPr>
        <w:t>La transición del mundo unipolar al multilateralismo, un proceso largo lleno de incertidumbres y riesgo permanente, con alto sufrimiento humano. Una vía antimperialista, pero no un proceso revolucionario. Agrupación de fuerzas y nueva estrategia nuclear, organizada para incendiar y arrasar el mundo. Cuando esta situación se agrave, la poblaci</w:t>
      </w:r>
      <w:r>
        <w:rPr>
          <w:rFonts w:eastAsia="Aptos" w:cs="Arial" w:ascii="Liberation Serif" w:hAnsi="Liberation Serif" w:eastAsiaTheme="minorHAnsi"/>
          <w:color w:val="auto"/>
          <w:kern w:val="2"/>
          <w:sz w:val="24"/>
          <w:szCs w:val="24"/>
          <w:lang w:val="es-ES" w:eastAsia="en-US" w:bidi="ar-SA"/>
          <w14:ligatures w14:val="standardContextual"/>
        </w:rPr>
        <w:t xml:space="preserve">ón </w:t>
      </w:r>
      <w:r>
        <w:rPr>
          <w:rFonts w:cs="Arial" w:ascii="Liberation Serif" w:hAnsi="Liberation Serif"/>
          <w:color w:val="auto"/>
          <w:sz w:val="24"/>
          <w:szCs w:val="24"/>
        </w:rPr>
        <w:t>tendrá que optar entre fascismo o construir movimientos emancipatorios antiimperialistas.</w:t>
      </w:r>
    </w:p>
    <w:p>
      <w:pPr>
        <w:pStyle w:val="Normal"/>
        <w:jc w:val="both"/>
        <w:rPr>
          <w:rFonts w:cs="Arial"/>
          <w:b/>
          <w:b/>
          <w:bCs/>
        </w:rPr>
      </w:pPr>
      <w:r>
        <w:rPr>
          <w:rFonts w:cs="Arial"/>
          <w:b/>
          <w:bCs/>
        </w:rPr>
      </w:r>
    </w:p>
    <w:p>
      <w:pPr>
        <w:pStyle w:val="Normal"/>
        <w:jc w:val="both"/>
        <w:rPr>
          <w:rFonts w:ascii="Liberation Serif" w:hAnsi="Liberation Serif"/>
          <w:color w:val="auto"/>
          <w:sz w:val="24"/>
          <w:szCs w:val="24"/>
        </w:rPr>
      </w:pPr>
      <w:r>
        <w:rPr>
          <w:rFonts w:cs="Arial" w:ascii="Liberation Serif" w:hAnsi="Liberation Serif"/>
          <w:b/>
          <w:bCs/>
          <w:color w:val="auto"/>
          <w:sz w:val="24"/>
          <w:szCs w:val="24"/>
        </w:rPr>
        <w:t>Sesión 8, 1 de diciembre</w:t>
      </w:r>
      <w:r>
        <w:rPr>
          <w:rFonts w:cs="Arial" w:ascii="Liberation Serif" w:hAnsi="Liberation Serif"/>
          <w:color w:val="auto"/>
          <w:sz w:val="24"/>
          <w:szCs w:val="24"/>
        </w:rPr>
        <w:t xml:space="preserve">.-  </w:t>
      </w:r>
      <w:r>
        <w:rPr>
          <w:rFonts w:cs="Arial" w:ascii="Liberation Serif" w:hAnsi="Liberation Serif"/>
          <w:b/>
          <w:bCs/>
          <w:color w:val="auto"/>
          <w:sz w:val="24"/>
          <w:szCs w:val="24"/>
        </w:rPr>
        <w:t>Conclusiones</w:t>
      </w:r>
    </w:p>
    <w:p>
      <w:pPr>
        <w:pStyle w:val="Normal"/>
        <w:jc w:val="both"/>
        <w:rPr>
          <w:rFonts w:ascii="Liberation Serif" w:hAnsi="Liberation Serif"/>
          <w:color w:val="auto"/>
          <w:sz w:val="24"/>
          <w:szCs w:val="24"/>
        </w:rPr>
      </w:pPr>
      <w:r>
        <w:rPr>
          <w:rFonts w:cs="Arial" w:ascii="Liberation Serif" w:hAnsi="Liberation Serif"/>
          <w:color w:val="auto"/>
          <w:sz w:val="24"/>
          <w:szCs w:val="24"/>
        </w:rPr>
        <w:t>Resumen del seminario y evaluación; recapitulación y síntesis de las conclusiones de todas las sesiones. Elaboraci</w:t>
      </w:r>
      <w:r>
        <w:rPr>
          <w:rFonts w:eastAsia="Aptos" w:cs="Arial" w:ascii="Liberation Serif" w:hAnsi="Liberation Serif" w:eastAsiaTheme="minorHAnsi"/>
          <w:color w:val="auto"/>
          <w:kern w:val="2"/>
          <w:sz w:val="24"/>
          <w:szCs w:val="24"/>
          <w:lang w:val="es-ES" w:eastAsia="en-US" w:bidi="ar-SA"/>
          <w14:ligatures w14:val="standardContextual"/>
        </w:rPr>
        <w:t>ón de una Declaración del Seminario.</w:t>
      </w:r>
    </w:p>
    <w:p>
      <w:pPr>
        <w:pStyle w:val="Normal"/>
        <w:jc w:val="both"/>
        <w:rPr>
          <w:rFonts w:ascii="Liberation Serif" w:hAnsi="Liberation Serif"/>
          <w:color w:val="auto"/>
          <w:sz w:val="24"/>
          <w:szCs w:val="24"/>
        </w:rPr>
      </w:pPr>
      <w:r>
        <w:rPr>
          <w:rFonts w:ascii="Liberation Serif" w:hAnsi="Liberation Serif"/>
          <w:color w:val="auto"/>
          <w:sz w:val="24"/>
          <w:szCs w:val="24"/>
        </w:rPr>
      </w:r>
    </w:p>
    <w:p>
      <w:pPr>
        <w:pStyle w:val="Normal"/>
        <w:jc w:val="center"/>
        <w:rPr>
          <w:rFonts w:ascii="Liberation Serif" w:hAnsi="Liberation Serif"/>
          <w:b/>
          <w:b/>
          <w:bCs/>
          <w:color w:val="auto"/>
          <w:sz w:val="24"/>
          <w:szCs w:val="24"/>
        </w:rPr>
      </w:pPr>
      <w:r>
        <w:rPr>
          <w:rFonts w:ascii="Liberation Serif" w:hAnsi="Liberation Serif"/>
          <w:b/>
          <w:bCs/>
          <w:color w:val="auto"/>
          <w:sz w:val="24"/>
          <w:szCs w:val="24"/>
        </w:rPr>
        <w:t>CONDICIONES PARA LA PARTICIPACI</w:t>
      </w:r>
      <w:r>
        <w:rPr>
          <w:rFonts w:eastAsia="Aptos" w:cs="" w:ascii="Liberation Serif" w:hAnsi="Liberation Serif" w:cstheme="minorBidi" w:eastAsiaTheme="minorHAnsi"/>
          <w:b/>
          <w:bCs/>
          <w:color w:val="auto"/>
          <w:kern w:val="2"/>
          <w:sz w:val="24"/>
          <w:szCs w:val="24"/>
          <w:lang w:val="es-ES" w:eastAsia="en-US" w:bidi="ar-SA"/>
          <w14:ligatures w14:val="standardContextual"/>
        </w:rPr>
        <w:t>ÓN</w:t>
      </w:r>
    </w:p>
    <w:p>
      <w:pPr>
        <w:pStyle w:val="Normal"/>
        <w:jc w:val="both"/>
        <w:rPr>
          <w:rFonts w:ascii="Liberation Serif" w:hAnsi="Liberation Serif"/>
          <w:color w:val="auto"/>
          <w:sz w:val="24"/>
          <w:szCs w:val="24"/>
        </w:rPr>
      </w:pPr>
      <w:r>
        <w:rPr>
          <w:rFonts w:ascii="Liberation Serif" w:hAnsi="Liberation Serif"/>
          <w:color w:val="auto"/>
          <w:sz w:val="24"/>
          <w:szCs w:val="24"/>
        </w:rPr>
        <w:t>El Seminario est</w:t>
      </w:r>
      <w:r>
        <w:rPr>
          <w:rFonts w:eastAsia="Aptos" w:cs="" w:ascii="Liberation Serif" w:hAnsi="Liberation Serif" w:cstheme="minorBidi" w:eastAsiaTheme="minorHAnsi"/>
          <w:color w:val="auto"/>
          <w:kern w:val="2"/>
          <w:sz w:val="24"/>
          <w:szCs w:val="24"/>
          <w:lang w:val="es-ES" w:eastAsia="en-US" w:bidi="ar-SA"/>
          <w14:ligatures w14:val="standardContextual"/>
        </w:rPr>
        <w:t xml:space="preserve">á organizado por el </w:t>
      </w:r>
      <w:hyperlink r:id="rId2">
        <w:r>
          <w:rPr>
            <w:rStyle w:val="EnlacedeInternet"/>
            <w:rFonts w:eastAsia="Aptos" w:cs="" w:ascii="Liberation Serif" w:hAnsi="Liberation Serif" w:cstheme="minorBidi" w:eastAsiaTheme="minorHAnsi"/>
            <w:b/>
            <w:bCs/>
            <w:color w:val="auto"/>
            <w:kern w:val="2"/>
            <w:sz w:val="24"/>
            <w:szCs w:val="24"/>
            <w:lang w:val="es-ES" w:eastAsia="en-US" w:bidi="ar-SA"/>
            <w14:ligatures w14:val="standardContextual"/>
          </w:rPr>
          <w:t>Frente Antiimperialista Internacionalista</w:t>
        </w:r>
      </w:hyperlink>
      <w:r>
        <w:rPr>
          <w:rFonts w:eastAsia="Aptos" w:cs="" w:ascii="Liberation Serif" w:hAnsi="Liberation Serif" w:cstheme="minorBidi" w:eastAsiaTheme="minorHAnsi"/>
          <w:color w:val="auto"/>
          <w:kern w:val="2"/>
          <w:sz w:val="24"/>
          <w:szCs w:val="24"/>
          <w:lang w:val="es-ES" w:eastAsia="en-US" w:bidi="ar-SA"/>
          <w14:ligatures w14:val="standardContextual"/>
        </w:rPr>
        <w:t>, cuyos miembros actuarán como ponentes de las distintas sesiones. La única condición que se exige para participar es la respetar las palabras ajenas y mantener las contribuciones en el ámbito de la sesión convocada.</w:t>
      </w:r>
    </w:p>
    <w:p>
      <w:pPr>
        <w:pStyle w:val="Normal"/>
        <w:jc w:val="both"/>
        <w:rPr>
          <w:rFonts w:ascii="Liberation Serif" w:hAnsi="Liberation Serif"/>
          <w:color w:val="auto"/>
          <w:sz w:val="24"/>
          <w:szCs w:val="24"/>
        </w:rPr>
      </w:pPr>
      <w:r>
        <w:rPr>
          <w:rFonts w:ascii="Liberation Serif" w:hAnsi="Liberation Serif"/>
          <w:color w:val="auto"/>
          <w:sz w:val="24"/>
          <w:szCs w:val="24"/>
        </w:rPr>
        <w:t>Todas las sesiones se celebrar</w:t>
      </w:r>
      <w:r>
        <w:rPr>
          <w:rFonts w:eastAsia="Aptos" w:cs="" w:ascii="Liberation Serif" w:hAnsi="Liberation Serif" w:cstheme="minorBidi" w:eastAsiaTheme="minorHAnsi"/>
          <w:color w:val="auto"/>
          <w:kern w:val="2"/>
          <w:sz w:val="24"/>
          <w:szCs w:val="24"/>
          <w:lang w:val="es-ES" w:eastAsia="en-US" w:bidi="ar-SA"/>
          <w14:ligatures w14:val="standardContextual"/>
        </w:rPr>
        <w:t>án por</w:t>
      </w:r>
      <w:r>
        <w:rPr>
          <w:rFonts w:eastAsia="Aptos" w:cs="" w:ascii="Liberation Serif" w:hAnsi="Liberation Serif" w:cstheme="minorBidi" w:eastAsiaTheme="minorHAnsi"/>
          <w:b w:val="false"/>
          <w:bCs w:val="false"/>
          <w:color w:val="auto"/>
          <w:kern w:val="2"/>
          <w:sz w:val="24"/>
          <w:szCs w:val="24"/>
          <w:lang w:val="es-ES" w:eastAsia="en-US" w:bidi="ar-SA"/>
          <w14:ligatures w14:val="standardContextual"/>
        </w:rPr>
        <w:t xml:space="preserve"> videoconferencia, en sesiones de dos horas de duración. Se han pr</w:t>
      </w:r>
      <w:r>
        <w:rPr>
          <w:rFonts w:eastAsia="Aptos" w:cs="Arial" w:ascii="Liberation Serif" w:hAnsi="Liberation Serif" w:eastAsiaTheme="minorHAnsi"/>
          <w:b w:val="false"/>
          <w:bCs w:val="false"/>
          <w:color w:val="auto"/>
          <w:kern w:val="2"/>
          <w:sz w:val="24"/>
          <w:szCs w:val="24"/>
          <w:lang w:val="es-ES" w:eastAsia="en-US" w:bidi="ar-SA"/>
          <w14:ligatures w14:val="standardContextual"/>
        </w:rPr>
        <w:t xml:space="preserve">ogramado, en principio, para las 11 de la mañana de todos los domingos, entre el 13 de octubre y el 1 de diciembre de 2024. </w:t>
      </w:r>
    </w:p>
    <w:p>
      <w:pPr>
        <w:pStyle w:val="Normal"/>
        <w:jc w:val="both"/>
        <w:rPr>
          <w:rFonts w:ascii="Liberation Serif" w:hAnsi="Liberation Serif"/>
          <w:color w:val="auto"/>
          <w:sz w:val="24"/>
          <w:szCs w:val="24"/>
        </w:rPr>
      </w:pPr>
      <w:r>
        <w:rPr>
          <w:rFonts w:eastAsia="Aptos" w:cs="Arial" w:ascii="Liberation Serif" w:hAnsi="Liberation Serif" w:eastAsiaTheme="minorHAnsi"/>
          <w:b w:val="false"/>
          <w:bCs w:val="false"/>
          <w:color w:val="auto"/>
          <w:kern w:val="2"/>
          <w:sz w:val="24"/>
          <w:szCs w:val="24"/>
          <w:lang w:val="es-ES" w:eastAsia="en-US" w:bidi="ar-SA"/>
          <w14:ligatures w14:val="standardContextual"/>
        </w:rPr>
        <w:t xml:space="preserve">Para facilitar la comunicación entre organizadores y participantes, se pide </w:t>
      </w:r>
      <w:r>
        <w:rPr>
          <w:rFonts w:eastAsia="Aptos" w:cs="Arial" w:ascii="Liberation Serif" w:hAnsi="Liberation Serif" w:eastAsiaTheme="minorHAnsi"/>
          <w:b/>
          <w:bCs/>
          <w:color w:val="auto"/>
          <w:kern w:val="2"/>
          <w:sz w:val="24"/>
          <w:szCs w:val="24"/>
          <w:lang w:val="es-ES" w:eastAsia="en-US" w:bidi="ar-SA"/>
          <w14:ligatures w14:val="standardContextual"/>
        </w:rPr>
        <w:t>registrarse en el Seminario</w:t>
      </w:r>
      <w:r>
        <w:rPr>
          <w:rFonts w:eastAsia="Aptos" w:cs="Arial" w:ascii="Liberation Serif" w:hAnsi="Liberation Serif" w:eastAsiaTheme="minorHAnsi"/>
          <w:b w:val="false"/>
          <w:bCs w:val="false"/>
          <w:color w:val="auto"/>
          <w:kern w:val="2"/>
          <w:sz w:val="24"/>
          <w:szCs w:val="24"/>
          <w:lang w:val="es-ES" w:eastAsia="en-US" w:bidi="ar-SA"/>
          <w14:ligatures w14:val="standardContextual"/>
        </w:rPr>
        <w:t xml:space="preserve"> a través de la siguiente dirección de correo electrónico, con Asunto “Seminario otoño 2024”: </w:t>
      </w:r>
      <w:hyperlink r:id="rId3">
        <w:r>
          <w:rPr>
            <w:rStyle w:val="EnlacedeInternet"/>
            <w:rFonts w:eastAsia="Aptos" w:cs="Arial" w:ascii="Liberation Serif" w:hAnsi="Liberation Serif" w:eastAsiaTheme="minorHAnsi"/>
            <w:b w:val="false"/>
            <w:bCs w:val="false"/>
            <w:color w:val="auto"/>
            <w:kern w:val="2"/>
            <w:sz w:val="24"/>
            <w:szCs w:val="24"/>
            <w:lang w:val="es-ES" w:eastAsia="en-US" w:bidi="ar-SA"/>
            <w14:ligatures w14:val="standardContextual"/>
          </w:rPr>
          <w:t>frente_antiimperialista@lists.riseup.net</w:t>
        </w:r>
      </w:hyperlink>
      <w:r>
        <w:rPr>
          <w:rFonts w:eastAsia="Aptos" w:cs="Arial" w:ascii="Liberation Serif" w:hAnsi="Liberation Serif" w:eastAsiaTheme="minorHAnsi"/>
          <w:b w:val="false"/>
          <w:bCs w:val="false"/>
          <w:color w:val="auto"/>
          <w:kern w:val="2"/>
          <w:sz w:val="24"/>
          <w:szCs w:val="24"/>
          <w:lang w:val="es-ES" w:eastAsia="en-US" w:bidi="ar-SA"/>
          <w14:ligatures w14:val="standardContextual"/>
        </w:rPr>
        <w:t>.</w:t>
      </w:r>
    </w:p>
    <w:p>
      <w:pPr>
        <w:pStyle w:val="Normal"/>
        <w:jc w:val="both"/>
        <w:rPr>
          <w:rFonts w:ascii="Liberation Serif" w:hAnsi="Liberation Serif"/>
          <w:color w:val="auto"/>
          <w:sz w:val="24"/>
          <w:szCs w:val="24"/>
        </w:rPr>
      </w:pPr>
      <w:r>
        <w:rPr>
          <w:rFonts w:eastAsia="Aptos" w:cs="Arial" w:ascii="Liberation Serif" w:hAnsi="Liberation Serif" w:eastAsiaTheme="minorHAnsi"/>
          <w:b w:val="false"/>
          <w:bCs w:val="false"/>
          <w:color w:val="auto"/>
          <w:kern w:val="2"/>
          <w:sz w:val="24"/>
          <w:szCs w:val="24"/>
          <w:lang w:val="es-ES" w:eastAsia="en-US" w:bidi="ar-SA"/>
          <w14:ligatures w14:val="standardContextual"/>
        </w:rPr>
        <w:t>La clave de acceso a la primera sesión será facilitada a vuelta de correo. Las sucesivas sesiones se irán convocando con anterioridad y, en caso de encontrar dificultades para el periodo fijado para alguna de ellas, se trasladaría a la tarde del mismo día.</w:t>
      </w:r>
    </w:p>
    <w:p>
      <w:pPr>
        <w:pStyle w:val="Normal"/>
        <w:jc w:val="both"/>
        <w:rPr>
          <w:rFonts w:ascii="Liberation Serif" w:hAnsi="Liberation Serif"/>
          <w:color w:val="auto"/>
          <w:sz w:val="24"/>
          <w:szCs w:val="24"/>
        </w:rPr>
      </w:pPr>
      <w:r>
        <w:rPr>
          <w:rFonts w:eastAsia="Aptos" w:cs="Arial" w:ascii="Liberation Serif" w:hAnsi="Liberation Serif" w:eastAsiaTheme="minorHAnsi"/>
          <w:b w:val="false"/>
          <w:bCs w:val="false"/>
          <w:color w:val="auto"/>
          <w:kern w:val="2"/>
          <w:sz w:val="24"/>
          <w:szCs w:val="24"/>
          <w:lang w:val="es-ES" w:eastAsia="en-US" w:bidi="ar-SA"/>
          <w14:ligatures w14:val="standardContextual"/>
        </w:rPr>
        <w:t>Las sesiones quedarán registradas en vídeo para consulta de los interesados.</w:t>
      </w:r>
    </w:p>
    <w:p>
      <w:pPr>
        <w:pStyle w:val="Normal"/>
        <w:jc w:val="both"/>
        <w:rPr>
          <w:rFonts w:ascii="Liberation Serif" w:hAnsi="Liberation Serif"/>
        </w:rPr>
      </w:pPr>
      <w:r>
        <w:rPr>
          <w:rFonts w:eastAsia="Aptos" w:cs="Arial" w:ascii="Liberation Serif" w:hAnsi="Liberation Serif" w:eastAsiaTheme="minorHAnsi"/>
          <w:b w:val="false"/>
          <w:bCs w:val="false"/>
          <w:color w:val="auto"/>
          <w:kern w:val="2"/>
          <w:sz w:val="24"/>
          <w:szCs w:val="24"/>
          <w:lang w:val="es-ES" w:eastAsia="en-US" w:bidi="ar-SA"/>
          <w14:ligatures w14:val="standardContextual"/>
        </w:rPr>
        <w:t>Se espera de todos los asistentes su disposición a contribuir, de la mejor fe, a la construcción de un pensamiento colectivo útil como instrumento de intervención política y social en estos tiempos de gran incertidumbre y riesgo para la humanidad toda.</w:t>
      </w:r>
    </w:p>
    <w:p>
      <w:pPr>
        <w:pStyle w:val="Normal"/>
        <w:jc w:val="both"/>
        <w:rPr>
          <w:rFonts w:eastAsia="Aptos" w:cs="Arial" w:eastAsiaTheme="minorHAnsi"/>
          <w:b w:val="false"/>
          <w:b w:val="false"/>
          <w:bCs w:val="false"/>
          <w:color w:val="auto"/>
          <w:kern w:val="2"/>
          <w:sz w:val="24"/>
          <w:szCs w:val="24"/>
          <w:lang w:val="es-ES" w:eastAsia="en-US" w:bidi="ar-SA"/>
          <w14:ligatures w14:val="standardContextual"/>
        </w:rPr>
      </w:pPr>
      <w:r>
        <w:rPr>
          <w:rFonts w:eastAsia="Aptos" w:cs="Arial" w:eastAsiaTheme="minorHAnsi"/>
          <w:b w:val="false"/>
          <w:bCs w:val="false"/>
          <w:color w:val="auto"/>
          <w:kern w:val="2"/>
          <w:sz w:val="24"/>
          <w:szCs w:val="24"/>
          <w:lang w:val="es-ES" w:eastAsia="en-US" w:bidi="ar-SA"/>
          <w14:ligatures w14:val="standardContextual"/>
        </w:rPr>
      </w:r>
    </w:p>
    <w:p>
      <w:pPr>
        <w:pStyle w:val="Normal"/>
        <w:jc w:val="both"/>
        <w:rPr>
          <w:rFonts w:ascii="Liberation Serif" w:hAnsi="Liberation Serif"/>
        </w:rPr>
      </w:pPr>
      <w:r>
        <w:rPr>
          <w:rFonts w:eastAsia="Noto Serif CJK SC" w:cs="Lohit Devanagari" w:ascii="Liberation Serif" w:hAnsi="Liberation Serif"/>
          <w:color w:val="000000"/>
          <w:kern w:val="2"/>
          <w:sz w:val="24"/>
          <w:szCs w:val="24"/>
          <w:shd w:fill="auto" w:val="clear"/>
          <w:lang w:val="es-ES" w:eastAsia="zh-CN" w:bidi="hi-IN"/>
        </w:rPr>
        <w:t xml:space="preserve">Nos ajustaremos a la siguiente </w:t>
      </w:r>
      <w:r>
        <w:rPr>
          <w:rFonts w:eastAsia="Noto Serif CJK SC" w:cs="Lohit Devanagari" w:ascii="Liberation Serif" w:hAnsi="Liberation Serif"/>
          <w:b/>
          <w:bCs/>
          <w:color w:val="000000"/>
          <w:kern w:val="2"/>
          <w:sz w:val="24"/>
          <w:szCs w:val="24"/>
          <w:shd w:fill="auto" w:val="clear"/>
          <w:lang w:val="es-ES" w:eastAsia="zh-CN" w:bidi="hi-IN"/>
        </w:rPr>
        <w:t>METODOLOGÍA</w:t>
      </w:r>
      <w:r>
        <w:rPr>
          <w:rFonts w:eastAsia="Noto Serif CJK SC" w:cs="Lohit Devanagari" w:ascii="Liberation Serif" w:hAnsi="Liberation Serif"/>
          <w:color w:val="000000"/>
          <w:kern w:val="2"/>
          <w:sz w:val="24"/>
          <w:szCs w:val="24"/>
          <w:shd w:fill="auto" w:val="clear"/>
          <w:lang w:val="es-ES" w:eastAsia="zh-CN" w:bidi="hi-IN"/>
        </w:rPr>
        <w:t xml:space="preserve">: </w:t>
      </w:r>
    </w:p>
    <w:p>
      <w:pPr>
        <w:pStyle w:val="Normal"/>
        <w:numPr>
          <w:ilvl w:val="0"/>
          <w:numId w:val="1"/>
        </w:numPr>
        <w:spacing w:lineRule="auto" w:line="276"/>
        <w:rPr>
          <w:rFonts w:ascii="Liberation Serif" w:hAnsi="Liberation Serif"/>
        </w:rPr>
      </w:pPr>
      <w:r>
        <w:rPr>
          <w:rFonts w:eastAsia="Noto Serif CJK SC" w:cs="Lohit Devanagari" w:ascii="Liberation Serif" w:hAnsi="Liberation Serif"/>
          <w:color w:val="000000"/>
          <w:kern w:val="2"/>
          <w:sz w:val="24"/>
          <w:szCs w:val="24"/>
          <w:shd w:fill="auto" w:val="clear"/>
          <w:lang w:val="es-ES" w:eastAsia="zh-CN" w:bidi="hi-IN"/>
        </w:rPr>
        <w:t>Un ponente prepara el tema de la sesión y la presenta en una exposición breve, de unos 10 a 15 minutos. Se admite el envío previo de materiales para consulta</w:t>
      </w:r>
    </w:p>
    <w:p>
      <w:pPr>
        <w:pStyle w:val="Normal"/>
        <w:numPr>
          <w:ilvl w:val="0"/>
          <w:numId w:val="1"/>
        </w:numPr>
        <w:spacing w:lineRule="auto" w:line="276"/>
        <w:rPr>
          <w:rFonts w:ascii="Liberation Serif" w:hAnsi="Liberation Serif"/>
        </w:rPr>
      </w:pPr>
      <w:r>
        <w:rPr>
          <w:rFonts w:eastAsia="Noto Serif CJK SC" w:cs="Lohit Devanagari" w:ascii="Liberation Serif" w:hAnsi="Liberation Serif"/>
          <w:color w:val="000000"/>
          <w:kern w:val="2"/>
          <w:sz w:val="24"/>
          <w:szCs w:val="24"/>
          <w:shd w:fill="auto" w:val="clear"/>
          <w:lang w:val="es-ES" w:eastAsia="zh-CN" w:bidi="hi-IN"/>
        </w:rPr>
        <w:t>El debate debe centrarse, en lo posible, sobre lo planteado en la ponencia: cuestiones no compartidas, matizaciones, explicaciones adicionales o propuestas de enmiendas, pero evitando que se imponga un discurso paralelo al propuesto en la ponencia.</w:t>
      </w:r>
    </w:p>
    <w:p>
      <w:pPr>
        <w:pStyle w:val="Normal"/>
        <w:numPr>
          <w:ilvl w:val="0"/>
          <w:numId w:val="1"/>
        </w:numPr>
        <w:spacing w:lineRule="auto" w:line="276"/>
        <w:rPr>
          <w:rFonts w:ascii="Liberation Serif" w:hAnsi="Liberation Serif"/>
        </w:rPr>
      </w:pPr>
      <w:r>
        <w:rPr>
          <w:rFonts w:eastAsia="Noto Serif CJK SC" w:cs="Lohit Devanagari" w:ascii="Liberation Serif" w:hAnsi="Liberation Serif"/>
          <w:color w:val="000000"/>
          <w:kern w:val="2"/>
          <w:sz w:val="24"/>
          <w:szCs w:val="24"/>
          <w:shd w:fill="auto" w:val="clear"/>
          <w:lang w:val="es-ES" w:eastAsia="zh-CN" w:bidi="hi-IN"/>
        </w:rPr>
        <w:t>El propio ponente, auxiliado por otra persona, debe recoger todas las cuestiones relevantes que surjan del debate</w:t>
      </w:r>
    </w:p>
    <w:p>
      <w:pPr>
        <w:pStyle w:val="Normal"/>
        <w:numPr>
          <w:ilvl w:val="0"/>
          <w:numId w:val="1"/>
        </w:numPr>
        <w:spacing w:lineRule="auto" w:line="276"/>
        <w:rPr>
          <w:rFonts w:ascii="Liberation Serif" w:hAnsi="Liberation Serif"/>
        </w:rPr>
      </w:pPr>
      <w:r>
        <w:rPr>
          <w:rFonts w:eastAsia="Noto Serif CJK SC" w:cs="Lohit Devanagari" w:ascii="Liberation Serif" w:hAnsi="Liberation Serif"/>
          <w:color w:val="000000"/>
          <w:kern w:val="2"/>
          <w:sz w:val="24"/>
          <w:szCs w:val="24"/>
          <w:shd w:fill="auto" w:val="clear"/>
          <w:lang w:val="es-ES" w:eastAsia="zh-CN" w:bidi="hi-IN"/>
        </w:rPr>
        <w:t>Los últimos 15 minutos de la sesión se dedicarán a acordar cuáles son los elementos esenciales resultantes del debate, tanto de la propia ponencia como los adicionales que hayan surgido en él</w:t>
      </w:r>
    </w:p>
    <w:p>
      <w:pPr>
        <w:pStyle w:val="Normal"/>
        <w:numPr>
          <w:ilvl w:val="0"/>
          <w:numId w:val="1"/>
        </w:numPr>
        <w:spacing w:lineRule="auto" w:line="276"/>
        <w:jc w:val="both"/>
        <w:rPr>
          <w:rFonts w:ascii="Liberation Serif" w:hAnsi="Liberation Serif"/>
          <w:color w:val="auto"/>
          <w:sz w:val="24"/>
          <w:szCs w:val="24"/>
        </w:rPr>
      </w:pPr>
      <w:r>
        <w:rPr>
          <w:rFonts w:eastAsia="Noto Serif CJK SC" w:cs="Lohit Devanagari" w:ascii="Liberation Serif" w:hAnsi="Liberation Serif"/>
          <w:color w:val="000000"/>
          <w:kern w:val="2"/>
          <w:sz w:val="24"/>
          <w:szCs w:val="24"/>
          <w:shd w:fill="auto" w:val="clear"/>
          <w:lang w:val="es-ES" w:eastAsia="zh-CN" w:bidi="hi-IN"/>
        </w:rPr>
        <w:t>Habrá un moderador que controlará los turnos de palabra y los tiempos, además de que nos ciñamos al contenido de la sesión</w:t>
      </w:r>
    </w:p>
    <w:p>
      <w:pPr>
        <w:pStyle w:val="Normal"/>
        <w:numPr>
          <w:ilvl w:val="0"/>
          <w:numId w:val="1"/>
        </w:numPr>
        <w:spacing w:lineRule="auto" w:line="276" w:before="0" w:after="160"/>
        <w:jc w:val="both"/>
        <w:rPr>
          <w:rFonts w:ascii="Liberation Serif" w:hAnsi="Liberation Serif"/>
          <w:color w:val="auto"/>
          <w:sz w:val="24"/>
          <w:szCs w:val="24"/>
        </w:rPr>
      </w:pPr>
      <w:r>
        <w:rPr>
          <w:rFonts w:eastAsia="Noto Serif CJK SC" w:cs="Lohit Devanagari" w:ascii="Liberation Serif" w:hAnsi="Liberation Serif"/>
          <w:color w:val="000000"/>
          <w:kern w:val="2"/>
          <w:sz w:val="24"/>
          <w:szCs w:val="24"/>
          <w:shd w:fill="auto" w:val="clear"/>
          <w:lang w:val="es-ES" w:eastAsia="zh-CN" w:bidi="hi-IN"/>
        </w:rPr>
        <w:t xml:space="preserve">De la última sesión debe resultar una síntesis de todo el Seminario. Con ella, se elaborará una Declaración del Seminario, conteniendo todos los aspectos clave que se hayan venido recogiendo a lo largo de las sesiones. </w:t>
      </w:r>
    </w:p>
    <w:p>
      <w:pPr>
        <w:pStyle w:val="Normal"/>
        <w:spacing w:lineRule="auto" w:line="276" w:before="0" w:after="160"/>
        <w:jc w:val="both"/>
        <w:rPr>
          <w:rFonts w:ascii="Liberation Serif" w:hAnsi="Liberation Serif"/>
          <w:color w:val="auto"/>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s-ES" w:eastAsia="en-US" w:bidi="ar-SA"/>
      <w14:ligatures w14:val="standardContextual"/>
    </w:rPr>
  </w:style>
  <w:style w:type="paragraph" w:styleId="Ttulo1">
    <w:name w:val="Heading 1"/>
    <w:basedOn w:val="Normal"/>
    <w:next w:val="Normal"/>
    <w:link w:val="Ttulo1Car"/>
    <w:uiPriority w:val="9"/>
    <w:qFormat/>
    <w:rsid w:val="00f2725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f2725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f27250"/>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f27250"/>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f27250"/>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f27250"/>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f27250"/>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f27250"/>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f2725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sid w:val="00f27250"/>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uiPriority w:val="9"/>
    <w:semiHidden/>
    <w:qFormat/>
    <w:rsid w:val="00f27250"/>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uiPriority w:val="9"/>
    <w:semiHidden/>
    <w:qFormat/>
    <w:rsid w:val="00f27250"/>
    <w:rPr>
      <w:rFonts w:eastAsia="" w:cs="" w:cstheme="majorBidi" w:eastAsiaTheme="majorEastAsia"/>
      <w:color w:val="0F4761" w:themeColor="accent1" w:themeShade="bf"/>
      <w:sz w:val="28"/>
      <w:szCs w:val="28"/>
    </w:rPr>
  </w:style>
  <w:style w:type="character" w:styleId="Ttulo4Car" w:customStyle="1">
    <w:name w:val="Título 4 Car"/>
    <w:basedOn w:val="DefaultParagraphFont"/>
    <w:uiPriority w:val="9"/>
    <w:semiHidden/>
    <w:qFormat/>
    <w:rsid w:val="00f27250"/>
    <w:rPr>
      <w:rFonts w:eastAsia="" w:cs="" w:cstheme="majorBidi" w:eastAsiaTheme="majorEastAsia"/>
      <w:i/>
      <w:iCs/>
      <w:color w:val="0F4761" w:themeColor="accent1" w:themeShade="bf"/>
    </w:rPr>
  </w:style>
  <w:style w:type="character" w:styleId="Ttulo5Car" w:customStyle="1">
    <w:name w:val="Título 5 Car"/>
    <w:basedOn w:val="DefaultParagraphFont"/>
    <w:uiPriority w:val="9"/>
    <w:semiHidden/>
    <w:qFormat/>
    <w:rsid w:val="00f27250"/>
    <w:rPr>
      <w:rFonts w:eastAsia="" w:cs="" w:cstheme="majorBidi" w:eastAsiaTheme="majorEastAsia"/>
      <w:color w:val="0F4761" w:themeColor="accent1" w:themeShade="bf"/>
    </w:rPr>
  </w:style>
  <w:style w:type="character" w:styleId="Ttulo6Car" w:customStyle="1">
    <w:name w:val="Título 6 Car"/>
    <w:basedOn w:val="DefaultParagraphFont"/>
    <w:uiPriority w:val="9"/>
    <w:semiHidden/>
    <w:qFormat/>
    <w:rsid w:val="00f27250"/>
    <w:rPr>
      <w:rFonts w:eastAsia="" w:cs="" w:cstheme="majorBidi" w:eastAsiaTheme="majorEastAsia"/>
      <w:i/>
      <w:iCs/>
      <w:color w:val="595959" w:themeColor="text1" w:themeTint="a6"/>
    </w:rPr>
  </w:style>
  <w:style w:type="character" w:styleId="Ttulo7Car" w:customStyle="1">
    <w:name w:val="Título 7 Car"/>
    <w:basedOn w:val="DefaultParagraphFont"/>
    <w:uiPriority w:val="9"/>
    <w:semiHidden/>
    <w:qFormat/>
    <w:rsid w:val="00f27250"/>
    <w:rPr>
      <w:rFonts w:eastAsia="" w:cs="" w:cstheme="majorBidi" w:eastAsiaTheme="majorEastAsia"/>
      <w:color w:val="595959" w:themeColor="text1" w:themeTint="a6"/>
    </w:rPr>
  </w:style>
  <w:style w:type="character" w:styleId="Ttulo8Car" w:customStyle="1">
    <w:name w:val="Título 8 Car"/>
    <w:basedOn w:val="DefaultParagraphFont"/>
    <w:uiPriority w:val="9"/>
    <w:semiHidden/>
    <w:qFormat/>
    <w:rsid w:val="00f27250"/>
    <w:rPr>
      <w:rFonts w:eastAsia="" w:cs="" w:cstheme="majorBidi" w:eastAsiaTheme="majorEastAsia"/>
      <w:i/>
      <w:iCs/>
      <w:color w:val="272727" w:themeColor="text1" w:themeTint="d8"/>
    </w:rPr>
  </w:style>
  <w:style w:type="character" w:styleId="Ttulo9Car" w:customStyle="1">
    <w:name w:val="Título 9 Car"/>
    <w:basedOn w:val="DefaultParagraphFont"/>
    <w:uiPriority w:val="9"/>
    <w:semiHidden/>
    <w:qFormat/>
    <w:rsid w:val="00f27250"/>
    <w:rPr>
      <w:rFonts w:eastAsia="" w:cs="" w:cstheme="majorBidi" w:eastAsiaTheme="majorEastAsia"/>
      <w:color w:val="272727" w:themeColor="text1" w:themeTint="d8"/>
    </w:rPr>
  </w:style>
  <w:style w:type="character" w:styleId="TtuloCar" w:customStyle="1">
    <w:name w:val="Título Car"/>
    <w:basedOn w:val="DefaultParagraphFont"/>
    <w:uiPriority w:val="10"/>
    <w:qFormat/>
    <w:rsid w:val="00f27250"/>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uiPriority w:val="11"/>
    <w:qFormat/>
    <w:rsid w:val="00f27250"/>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Quote"/>
    <w:uiPriority w:val="29"/>
    <w:qFormat/>
    <w:rsid w:val="00f27250"/>
    <w:rPr>
      <w:i/>
      <w:iCs/>
      <w:color w:val="404040" w:themeColor="text1" w:themeTint="bf"/>
    </w:rPr>
  </w:style>
  <w:style w:type="character" w:styleId="IntenseEmphasis">
    <w:name w:val="Intense Emphasis"/>
    <w:basedOn w:val="DefaultParagraphFont"/>
    <w:uiPriority w:val="21"/>
    <w:qFormat/>
    <w:rsid w:val="00f27250"/>
    <w:rPr>
      <w:i/>
      <w:iCs/>
      <w:color w:val="0F4761" w:themeColor="accent1" w:themeShade="bf"/>
    </w:rPr>
  </w:style>
  <w:style w:type="character" w:styleId="CitadestacadaCar" w:customStyle="1">
    <w:name w:val="Cita destacada Car"/>
    <w:basedOn w:val="DefaultParagraphFont"/>
    <w:link w:val="IntenseQuote"/>
    <w:uiPriority w:val="30"/>
    <w:qFormat/>
    <w:rsid w:val="00f27250"/>
    <w:rPr>
      <w:i/>
      <w:iCs/>
      <w:color w:val="0F4761" w:themeColor="accent1" w:themeShade="bf"/>
    </w:rPr>
  </w:style>
  <w:style w:type="character" w:styleId="IntenseReference">
    <w:name w:val="Intense Reference"/>
    <w:basedOn w:val="DefaultParagraphFont"/>
    <w:uiPriority w:val="32"/>
    <w:qFormat/>
    <w:rsid w:val="00f27250"/>
    <w:rPr>
      <w:b/>
      <w:bCs/>
      <w:smallCaps/>
      <w:color w:val="0F4761" w:themeColor="accent1" w:themeShade="bf"/>
      <w:spacing w:val="5"/>
    </w:rPr>
  </w:style>
  <w:style w:type="character" w:styleId="Numeracinderenglones">
    <w:name w:val="Numeración de renglones"/>
    <w:rPr/>
  </w:style>
  <w:style w:type="character" w:styleId="EnlacedeInternet">
    <w:name w:val="Enlace de Internet"/>
    <w:rPr>
      <w:color w:val="000080"/>
      <w:u w:val="single"/>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link w:val="TtuloCar"/>
    <w:uiPriority w:val="10"/>
    <w:qFormat/>
    <w:rsid w:val="00f2725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f2725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f27250"/>
    <w:pPr>
      <w:spacing w:before="160" w:after="160"/>
      <w:jc w:val="center"/>
    </w:pPr>
    <w:rPr>
      <w:i/>
      <w:iCs/>
      <w:color w:val="404040" w:themeColor="text1" w:themeTint="bf"/>
    </w:rPr>
  </w:style>
  <w:style w:type="paragraph" w:styleId="ListParagraph">
    <w:name w:val="List Paragraph"/>
    <w:basedOn w:val="Normal"/>
    <w:uiPriority w:val="34"/>
    <w:qFormat/>
    <w:rsid w:val="00f27250"/>
    <w:pPr>
      <w:spacing w:before="0" w:after="160"/>
      <w:ind w:left="720" w:hanging="0"/>
      <w:contextualSpacing/>
    </w:pPr>
    <w:rPr/>
  </w:style>
  <w:style w:type="paragraph" w:styleId="IntenseQuote">
    <w:name w:val="Intense Quote"/>
    <w:basedOn w:val="Normal"/>
    <w:next w:val="Normal"/>
    <w:link w:val="CitadestacadaCar"/>
    <w:uiPriority w:val="30"/>
    <w:qFormat/>
    <w:rsid w:val="00f2725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enteantiimperialista.org/" TargetMode="External"/><Relationship Id="rId3" Type="http://schemas.openxmlformats.org/officeDocument/2006/relationships/hyperlink" Target="mailto:frente_antiimperialista@lists.riseup.n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LibreOffice/7.3.7.2$Linux_X86_64 LibreOffice_project/30$Build-2</Application>
  <AppVersion>15.0000</AppVersion>
  <Pages>4</Pages>
  <Words>1209</Words>
  <Characters>6497</Characters>
  <CharactersWithSpaces>7667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2024-09-10T16:14:00Z</dcterms:created>
  <dc:creator>M ANGELES DIEZ RODRIGUEZ</dc:creator>
  <dc:description/>
  <dc:language>es-ES</dc:language>
  <cp:lastModifiedBy/>
  <dcterms:modified xsi:type="dcterms:W3CDTF">2024-09-19T13:10:30Z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